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A6" w:rsidRDefault="006C7CA6">
      <w:pPr>
        <w:rPr>
          <w:rFonts w:ascii="Verdana" w:hAnsi="Verdana"/>
          <w:b/>
          <w:bCs/>
          <w:color w:val="FFFFFF"/>
          <w:sz w:val="30"/>
          <w:szCs w:val="30"/>
          <w:shd w:val="clear" w:color="auto" w:fill="AD0000"/>
        </w:rPr>
      </w:pPr>
      <w:r>
        <w:rPr>
          <w:rFonts w:ascii="Verdana" w:hAnsi="Verdana"/>
          <w:b/>
          <w:bCs/>
          <w:color w:val="FFFFFF"/>
          <w:sz w:val="30"/>
          <w:szCs w:val="30"/>
          <w:shd w:val="clear" w:color="auto" w:fill="AD0000"/>
        </w:rPr>
        <w:t>Полезные сайты для подготовки к ГИА</w:t>
      </w:r>
    </w:p>
    <w:p w:rsidR="006C7CA6" w:rsidRDefault="006C7CA6" w:rsidP="006C7CA6">
      <w:pPr>
        <w:pStyle w:val="a4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6C7CA6" w:rsidRDefault="006C7CA6" w:rsidP="006C7CA6">
      <w:pPr>
        <w:pStyle w:val="a4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</w:t>
      </w: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Информационный портал ЕГЭ (</w:t>
      </w:r>
      <w:hyperlink r:id="rId4" w:tgtFrame="_blank" w:history="1">
        <w:r>
          <w:rPr>
            <w:rStyle w:val="a3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www.ege.edu.ru/ru</w:t>
        </w:r>
      </w:hyperlink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6C7CA6" w:rsidRDefault="006C7CA6" w:rsidP="006C7CA6">
      <w:pPr>
        <w:pStyle w:val="a4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6C7CA6" w:rsidRDefault="006C7CA6" w:rsidP="006C7CA6">
      <w:pPr>
        <w:pStyle w:val="a4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 </w:t>
      </w: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Информационный портал ОГЭ (</w:t>
      </w:r>
      <w:hyperlink r:id="rId5" w:history="1">
        <w:r>
          <w:rPr>
            <w:rStyle w:val="a3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http://gia.edu.ru/ru/</w:t>
        </w:r>
      </w:hyperlink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6C7CA6" w:rsidRDefault="006C7CA6" w:rsidP="006C7CA6">
      <w:pPr>
        <w:pStyle w:val="a4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Решу ЕГЭ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begin"/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instrText xml:space="preserve"> HYPERLINK "https://ege.sdamgia.ru/" \t "_blank" </w:instrTex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separate"/>
      </w:r>
      <w:r>
        <w:rPr>
          <w:rStyle w:val="a3"/>
          <w:rFonts w:ascii="Arial" w:hAnsi="Arial" w:cs="Arial"/>
          <w:b/>
          <w:bCs/>
          <w:color w:val="AD0000"/>
          <w:sz w:val="28"/>
          <w:szCs w:val="28"/>
          <w:shd w:val="clear" w:color="auto" w:fill="F5F6F8"/>
        </w:rPr>
        <w:t>ege.sdamgia.ru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end"/>
      </w: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6C7CA6" w:rsidRDefault="006C7CA6" w:rsidP="006C7CA6">
      <w:pPr>
        <w:pStyle w:val="a4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 xml:space="preserve">В популярном приложении «Решу ЕГЭ: задания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офлайн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» представлены почти все предметы ЕГЭ, приложение бесплатное.</w:t>
      </w:r>
    </w:p>
    <w:p w:rsidR="006C7CA6" w:rsidRDefault="006C7CA6" w:rsidP="006C7CA6">
      <w:pPr>
        <w:pStyle w:val="a4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Яндекс</w:t>
      </w:r>
      <w:proofErr w:type="gramStart"/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.Е</w:t>
      </w:r>
      <w:proofErr w:type="gramEnd"/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ГЭ</w:t>
      </w:r>
      <w:proofErr w:type="spellEnd"/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begin"/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instrText xml:space="preserve"> HYPERLINK "https://ege.yandex.ru/" \t "_blank" </w:instrTex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separate"/>
      </w:r>
      <w:r>
        <w:rPr>
          <w:rStyle w:val="a3"/>
          <w:rFonts w:ascii="Arial" w:hAnsi="Arial" w:cs="Arial"/>
          <w:b/>
          <w:bCs/>
          <w:color w:val="AD0000"/>
          <w:sz w:val="28"/>
          <w:szCs w:val="28"/>
          <w:shd w:val="clear" w:color="auto" w:fill="F5F6F8"/>
        </w:rPr>
        <w:t>ege.yandex.ru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end"/>
      </w: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6C7CA6" w:rsidRDefault="006C7CA6" w:rsidP="006C7CA6">
      <w:pPr>
        <w:pStyle w:val="a4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На сервисе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Яндекса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видеолекциями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вебинарами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) по каждому предмету с разборами заданий от опытных преподавателей.</w:t>
      </w:r>
    </w:p>
    <w:p w:rsidR="006C7CA6" w:rsidRDefault="006C7CA6" w:rsidP="006C7CA6">
      <w:pPr>
        <w:pStyle w:val="a4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Экзамер</w:t>
      </w:r>
      <w:proofErr w:type="spellEnd"/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begin"/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instrText xml:space="preserve"> HYPERLINK "http://examer.ru/" \t "_blank" </w:instrTex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separate"/>
      </w:r>
      <w:r>
        <w:rPr>
          <w:rStyle w:val="a3"/>
          <w:rFonts w:ascii="Arial" w:hAnsi="Arial" w:cs="Arial"/>
          <w:b/>
          <w:bCs/>
          <w:color w:val="AD0000"/>
          <w:sz w:val="28"/>
          <w:szCs w:val="28"/>
          <w:shd w:val="clear" w:color="auto" w:fill="F5F6F8"/>
        </w:rPr>
        <w:t>examer.ru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end"/>
      </w: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6C7CA6" w:rsidRDefault="006C7CA6" w:rsidP="006C7CA6">
      <w:pPr>
        <w:pStyle w:val="a4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Экзамер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– популярный ресурс для подготовки к ЕГЭ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Подготовка к экзаменам идет в увлекательной форме в виде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квестов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. Решая задачи, пользователи наращивают «опыт» и получают награды и бонусы.</w:t>
      </w:r>
    </w:p>
    <w:p w:rsidR="006C7CA6" w:rsidRDefault="006C7CA6" w:rsidP="006C7CA6">
      <w:pPr>
        <w:pStyle w:val="a4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Незнайка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begin"/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instrText xml:space="preserve"> HYPERLINK "https://neznaika.pro/" \t "_blank" </w:instrTex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separate"/>
      </w:r>
      <w:r>
        <w:rPr>
          <w:rStyle w:val="a3"/>
          <w:rFonts w:ascii="Arial" w:hAnsi="Arial" w:cs="Arial"/>
          <w:b/>
          <w:bCs/>
          <w:color w:val="AD0000"/>
          <w:sz w:val="28"/>
          <w:szCs w:val="28"/>
          <w:shd w:val="clear" w:color="auto" w:fill="F5F6F8"/>
        </w:rPr>
        <w:t>neznaika.pro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end"/>
      </w: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6C7CA6" w:rsidRDefault="006C7CA6" w:rsidP="006C7CA6">
      <w:pPr>
        <w:pStyle w:val="a4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lastRenderedPageBreak/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6C7CA6" w:rsidRPr="006C7CA6" w:rsidRDefault="006C7CA6" w:rsidP="006C7CA6">
      <w:pPr>
        <w:pStyle w:val="a4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</w:pPr>
      <w:r w:rsidRPr="006C7CA6"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 xml:space="preserve">Online </w:t>
      </w: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ЕГЭ</w:t>
      </w:r>
      <w:r w:rsidRPr="006C7CA6"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 xml:space="preserve"> (</w:t>
      </w:r>
      <w:hyperlink r:id="rId6" w:tgtFrame="_blank" w:history="1">
        <w:r w:rsidRPr="006C7CA6">
          <w:rPr>
            <w:rStyle w:val="a3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  <w:lang w:val="en-US"/>
          </w:rPr>
          <w:t>online-ege.ru</w:t>
        </w:r>
      </w:hyperlink>
      <w:r w:rsidRPr="006C7CA6"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>)</w:t>
      </w:r>
    </w:p>
    <w:p w:rsidR="006C7CA6" w:rsidRDefault="006C7CA6" w:rsidP="006C7CA6">
      <w:pPr>
        <w:pStyle w:val="a4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платная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6C7CA6" w:rsidRDefault="006C7CA6" w:rsidP="006C7CA6">
      <w:pPr>
        <w:pStyle w:val="a4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Foxford.ru</w:t>
      </w:r>
      <w:proofErr w:type="spellEnd"/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begin"/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instrText xml:space="preserve"> HYPERLINK "https://fas.st/ARbFF" \t "_blank" </w:instrTex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separate"/>
      </w:r>
      <w:r>
        <w:rPr>
          <w:rStyle w:val="a3"/>
          <w:rFonts w:ascii="Arial" w:hAnsi="Arial" w:cs="Arial"/>
          <w:b/>
          <w:bCs/>
          <w:color w:val="AD0000"/>
          <w:sz w:val="28"/>
          <w:szCs w:val="28"/>
          <w:shd w:val="clear" w:color="auto" w:fill="F5F6F8"/>
        </w:rPr>
        <w:t>foxford.ru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fldChar w:fldCharType="end"/>
      </w:r>
      <w:r>
        <w:rPr>
          <w:rStyle w:val="a5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6C7CA6" w:rsidRDefault="006C7CA6" w:rsidP="006C7CA6">
      <w:pPr>
        <w:pStyle w:val="a4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Услугами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онлайн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школы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» воспользовались уже более миллиона школьников и большинство из них получили неплохие результаты по ЕГЭ.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 xml:space="preserve">Ученикам предлагается пройти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обучение по программам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от 3 до 11 класса, они могут всесторонне подготовиться к сдаче ЕГЭ, ОГЭ, ГИА, а их родители – посетить занятия и узнать о развитии детей.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 xml:space="preserve">У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есть школа на дому с персональными учителями. В отличие от обычного экстерната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:rsidR="006C7CA6" w:rsidRDefault="006C7CA6" w:rsidP="006C7CA6">
      <w:pPr>
        <w:pStyle w:val="a4"/>
        <w:shd w:val="clear" w:color="auto" w:fill="F5F6F8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C7CA6" w:rsidRDefault="006C7CA6" w:rsidP="006C7CA6">
      <w:pPr>
        <w:pStyle w:val="a4"/>
        <w:shd w:val="clear" w:color="auto" w:fill="F5F6F8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C7CA6" w:rsidRDefault="006C7CA6" w:rsidP="006C7CA6">
      <w:hyperlink r:id="rId7" w:history="1">
        <w:r w:rsidRPr="003E612D">
          <w:rPr>
            <w:rStyle w:val="a3"/>
          </w:rPr>
          <w:t>https://obrnadzor.gov.ru/navigator-gia/materialy-dlya-podgotovki-k-ege/</w:t>
        </w:r>
      </w:hyperlink>
    </w:p>
    <w:p w:rsidR="006C7CA6" w:rsidRDefault="006C7CA6" w:rsidP="006C7CA6">
      <w:hyperlink r:id="rId8" w:history="1">
        <w:r w:rsidRPr="003E612D">
          <w:rPr>
            <w:rStyle w:val="a3"/>
          </w:rPr>
          <w:t>https://fipi.ru/materials</w:t>
        </w:r>
      </w:hyperlink>
    </w:p>
    <w:p w:rsidR="006C7CA6" w:rsidRDefault="006C7CA6" w:rsidP="006C7CA6">
      <w:hyperlink r:id="rId9" w:history="1">
        <w:r w:rsidRPr="003E612D">
          <w:rPr>
            <w:rStyle w:val="a3"/>
          </w:rPr>
          <w:t>https://ege-study.ru/ru/ege/materialy/</w:t>
        </w:r>
      </w:hyperlink>
    </w:p>
    <w:p w:rsidR="006C7CA6" w:rsidRDefault="006C7CA6" w:rsidP="006C7CA6">
      <w:hyperlink r:id="rId10" w:history="1">
        <w:r w:rsidRPr="003E612D">
          <w:rPr>
            <w:rStyle w:val="a3"/>
          </w:rPr>
          <w:t>https://po-ushi.ru/2022/10/05/materialy-dlya-podgotovki-k-oge-2023-iz-obz-fipi/</w:t>
        </w:r>
      </w:hyperlink>
    </w:p>
    <w:p w:rsidR="006C7CA6" w:rsidRDefault="006C7CA6"/>
    <w:sectPr w:rsidR="006C7CA6" w:rsidSect="006C7C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A6"/>
    <w:rsid w:val="006C7CA6"/>
    <w:rsid w:val="008D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C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7C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ateria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navigator-gia/materialy-dlya-podgotovki-k-eg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-eg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ia.edu.ru/ru/" TargetMode="External"/><Relationship Id="rId10" Type="http://schemas.openxmlformats.org/officeDocument/2006/relationships/hyperlink" Target="https://po-ushi.ru/2022/10/05/materialy-dlya-podgotovki-k-oge-2023-iz-obz-fipi/" TargetMode="External"/><Relationship Id="rId4" Type="http://schemas.openxmlformats.org/officeDocument/2006/relationships/hyperlink" Target="http://www.ege.edu.ru/ru" TargetMode="External"/><Relationship Id="rId9" Type="http://schemas.openxmlformats.org/officeDocument/2006/relationships/hyperlink" Target="https://ege-study.ru/ru/ege/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Koroda</dc:creator>
  <cp:keywords/>
  <dc:description/>
  <cp:lastModifiedBy>Koroda</cp:lastModifiedBy>
  <cp:revision>2</cp:revision>
  <dcterms:created xsi:type="dcterms:W3CDTF">2023-04-27T10:49:00Z</dcterms:created>
  <dcterms:modified xsi:type="dcterms:W3CDTF">2023-04-27T10:53:00Z</dcterms:modified>
</cp:coreProperties>
</file>