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0AB7" w:rsidRDefault="00700AB7" w:rsidP="00932C3F">
      <w:pPr>
        <w:pStyle w:val="c19"/>
        <w:shd w:val="clear" w:color="auto" w:fill="FFFFFF"/>
        <w:tabs>
          <w:tab w:val="left" w:pos="1276"/>
        </w:tabs>
        <w:spacing w:before="0" w:beforeAutospacing="0" w:after="0" w:afterAutospacing="0"/>
        <w:jc w:val="center"/>
        <w:rPr>
          <w:rFonts w:ascii="Arial" w:hAnsi="Arial" w:cs="Arial"/>
          <w:color w:val="000000"/>
          <w:sz w:val="19"/>
          <w:szCs w:val="19"/>
        </w:rPr>
      </w:pPr>
    </w:p>
    <w:p w:rsidR="007C2AFB" w:rsidRPr="00B33BB1" w:rsidRDefault="007C2AFB" w:rsidP="007C2AFB">
      <w:pPr>
        <w:jc w:val="center"/>
        <w:rPr>
          <w:rFonts w:ascii="Calibri" w:eastAsia="Calibri" w:hAnsi="Calibri"/>
          <w:b/>
        </w:rPr>
      </w:pPr>
      <w:r w:rsidRPr="00B33BB1">
        <w:rPr>
          <w:rFonts w:ascii="Calibri" w:eastAsia="Calibri" w:hAnsi="Calibri"/>
          <w:noProof/>
          <w:sz w:val="32"/>
        </w:rPr>
        <w:drawing>
          <wp:anchor distT="0" distB="0" distL="114300" distR="114300" simplePos="0" relativeHeight="251659264" behindDoc="0" locked="0" layoutInCell="1" allowOverlap="1" wp14:anchorId="00E47DD7" wp14:editId="58BC55A1">
            <wp:simplePos x="0" y="0"/>
            <wp:positionH relativeFrom="margin">
              <wp:posOffset>2797810</wp:posOffset>
            </wp:positionH>
            <wp:positionV relativeFrom="margin">
              <wp:posOffset>-278130</wp:posOffset>
            </wp:positionV>
            <wp:extent cx="428625" cy="456565"/>
            <wp:effectExtent l="0" t="0" r="9525" b="635"/>
            <wp:wrapSquare wrapText="bothSides"/>
            <wp:docPr id="1" name="Рисунок 1" descr="D:\шк.док-ты\шк.фото-видео\фото\576px-Coat_of_Arms_of_Dagesta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шк.док-ты\шк.фото-видео\фото\576px-Coat_of_Arms_of_Dagestan.svg.png"/>
                    <pic:cNvPicPr>
                      <a:picLocks noChangeAspect="1" noChangeArrowheads="1"/>
                    </pic:cNvPicPr>
                  </pic:nvPicPr>
                  <pic:blipFill>
                    <a:blip r:embed="rId8" cstate="print"/>
                    <a:srcRect/>
                    <a:stretch>
                      <a:fillRect/>
                    </a:stretch>
                  </pic:blipFill>
                  <pic:spPr bwMode="auto">
                    <a:xfrm>
                      <a:off x="0" y="0"/>
                      <a:ext cx="428625" cy="45656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B33BB1">
        <w:rPr>
          <w:rFonts w:ascii="Calibri" w:eastAsia="Calibri" w:hAnsi="Calibri"/>
          <w:b/>
        </w:rPr>
        <w:t>РЕСПУБЛИКА                                                                           ДАГЕСТАН</w:t>
      </w:r>
    </w:p>
    <w:p w:rsidR="007C2AFB" w:rsidRPr="00B33BB1" w:rsidRDefault="007C2AFB" w:rsidP="007C2AFB">
      <w:pPr>
        <w:jc w:val="center"/>
        <w:rPr>
          <w:rFonts w:ascii="Calibri" w:eastAsia="Calibri" w:hAnsi="Calibri"/>
          <w:b/>
        </w:rPr>
      </w:pPr>
      <w:r w:rsidRPr="00B33BB1">
        <w:rPr>
          <w:rFonts w:ascii="Calibri" w:eastAsia="Calibri" w:hAnsi="Calibri"/>
          <w:b/>
        </w:rPr>
        <w:t>МУНИЦИПАЛЬНОЕ    КАЗЁННОЕ   ОБЩЕОБРАЗОВАТЕЛЬНОЕ УЧРЕЖДЕНИЕ</w:t>
      </w:r>
    </w:p>
    <w:p w:rsidR="007C2AFB" w:rsidRDefault="007C2AFB" w:rsidP="007C2AFB">
      <w:pPr>
        <w:ind w:left="-426" w:firstLine="426"/>
        <w:jc w:val="center"/>
        <w:rPr>
          <w:rFonts w:ascii="Calibri" w:eastAsia="Calibri" w:hAnsi="Calibri"/>
          <w:b/>
        </w:rPr>
      </w:pPr>
      <w:r w:rsidRPr="00B33BB1">
        <w:rPr>
          <w:rFonts w:ascii="Calibri" w:eastAsia="Calibri" w:hAnsi="Calibri"/>
          <w:noProof/>
        </w:rPr>
        <mc:AlternateContent>
          <mc:Choice Requires="wps">
            <w:drawing>
              <wp:anchor distT="0" distB="0" distL="114300" distR="114300" simplePos="0" relativeHeight="251660288" behindDoc="0" locked="0" layoutInCell="1" allowOverlap="1" wp14:anchorId="4C2DE7FE" wp14:editId="1829CCCC">
                <wp:simplePos x="0" y="0"/>
                <wp:positionH relativeFrom="column">
                  <wp:posOffset>19050</wp:posOffset>
                </wp:positionH>
                <wp:positionV relativeFrom="paragraph">
                  <wp:posOffset>150495</wp:posOffset>
                </wp:positionV>
                <wp:extent cx="6629400" cy="0"/>
                <wp:effectExtent l="0" t="19050" r="0" b="571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9400" cy="0"/>
                        </a:xfrm>
                        <a:prstGeom prst="line">
                          <a:avLst/>
                        </a:prstGeom>
                        <a:noFill/>
                        <a:ln w="38100">
                          <a:solidFill>
                            <a:sysClr val="windowText" lastClr="000000">
                              <a:lumMod val="100000"/>
                              <a:lumOff val="0"/>
                            </a:sysClr>
                          </a:solidFill>
                          <a:round/>
                          <a:headEnd/>
                          <a:tailEnd/>
                        </a:ln>
                        <a:effectLst>
                          <a:outerShdw dist="20000" dir="5400000" rotWithShape="0">
                            <a:srgbClr val="000000">
                              <a:alpha val="37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7646AD" id="Прямая соединительная линия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1.85pt" to="523.5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" strokeweight="3pt">
                <v:shadow on="t" color="black" opacity="24903f" origin=",.5" offset="0,.55556mm"/>
              </v:line>
            </w:pict>
          </mc:Fallback>
        </mc:AlternateContent>
      </w:r>
      <w:r w:rsidRPr="00B33BB1">
        <w:rPr>
          <w:rFonts w:ascii="Calibri" w:eastAsia="Calibri" w:hAnsi="Calibri"/>
          <w:b/>
        </w:rPr>
        <w:t>«КОРОДИНСКАЯ СОШ имени Б.Г.Гаджиева»       МО « ГУНИБСКИЙ РАЙОН»</w:t>
      </w:r>
    </w:p>
    <w:p w:rsidR="007C2AFB" w:rsidRPr="002A6548" w:rsidRDefault="007C2AFB" w:rsidP="007C2AFB">
      <w:pPr>
        <w:ind w:left="-426" w:firstLine="426"/>
        <w:jc w:val="center"/>
        <w:rPr>
          <w:rFonts w:ascii="Calibri" w:eastAsia="Calibri" w:hAnsi="Calibri"/>
          <w:b/>
        </w:rPr>
      </w:pPr>
      <w:r>
        <w:rPr>
          <w:rFonts w:ascii="Calibri" w:eastAsia="Calibri" w:hAnsi="Calibri"/>
          <w:b/>
          <w:u w:val="single"/>
        </w:rPr>
        <w:t xml:space="preserve">368345, с. Корода  </w:t>
      </w:r>
      <w:r w:rsidRPr="00B33BB1">
        <w:rPr>
          <w:rFonts w:ascii="Calibri" w:eastAsia="Calibri" w:hAnsi="Calibri"/>
          <w:b/>
          <w:u w:val="single"/>
        </w:rPr>
        <w:t xml:space="preserve">  Гунибский район  РД ,      </w:t>
      </w:r>
      <w:r w:rsidRPr="00B33BB1">
        <w:rPr>
          <w:rFonts w:ascii="Calibri" w:eastAsia="Calibri" w:hAnsi="Calibri"/>
          <w:b/>
          <w:u w:val="single"/>
          <w:lang w:val="en-US"/>
        </w:rPr>
        <w:t>e</w:t>
      </w:r>
      <w:r w:rsidRPr="00B33BB1">
        <w:rPr>
          <w:rFonts w:ascii="Calibri" w:eastAsia="Calibri" w:hAnsi="Calibri"/>
          <w:b/>
          <w:u w:val="single"/>
        </w:rPr>
        <w:t>-</w:t>
      </w:r>
      <w:r w:rsidRPr="00B33BB1">
        <w:rPr>
          <w:rFonts w:ascii="Calibri" w:eastAsia="Calibri" w:hAnsi="Calibri"/>
          <w:b/>
          <w:u w:val="single"/>
          <w:lang w:val="en-US"/>
        </w:rPr>
        <w:t>mail</w:t>
      </w:r>
      <w:r w:rsidRPr="00B33BB1">
        <w:rPr>
          <w:rFonts w:ascii="Calibri" w:eastAsia="Calibri" w:hAnsi="Calibri"/>
          <w:b/>
          <w:u w:val="single"/>
        </w:rPr>
        <w:t xml:space="preserve"> -   </w:t>
      </w:r>
      <w:hyperlink r:id="rId9" w:history="1">
        <w:r w:rsidRPr="00B33BB1">
          <w:rPr>
            <w:rFonts w:ascii="Calibri" w:eastAsia="Calibri" w:hAnsi="Calibri"/>
            <w:b/>
            <w:color w:val="0000FF"/>
            <w:u w:val="single"/>
            <w:lang w:val="en-US"/>
          </w:rPr>
          <w:t>shkolakoroda</w:t>
        </w:r>
        <w:r w:rsidRPr="00B33BB1">
          <w:rPr>
            <w:rFonts w:ascii="Calibri" w:eastAsia="Calibri" w:hAnsi="Calibri"/>
            <w:b/>
            <w:color w:val="0000FF"/>
            <w:u w:val="single"/>
          </w:rPr>
          <w:t>@</w:t>
        </w:r>
        <w:r w:rsidRPr="00B33BB1">
          <w:rPr>
            <w:rFonts w:ascii="Calibri" w:eastAsia="Calibri" w:hAnsi="Calibri"/>
            <w:b/>
            <w:color w:val="0000FF"/>
            <w:u w:val="single"/>
            <w:lang w:val="en-US"/>
          </w:rPr>
          <w:t>mail</w:t>
        </w:r>
        <w:r w:rsidRPr="00B33BB1">
          <w:rPr>
            <w:rFonts w:ascii="Calibri" w:eastAsia="Calibri" w:hAnsi="Calibri"/>
            <w:b/>
            <w:color w:val="0000FF"/>
            <w:u w:val="single"/>
          </w:rPr>
          <w:t>.</w:t>
        </w:r>
        <w:r w:rsidRPr="00B33BB1">
          <w:rPr>
            <w:rFonts w:ascii="Calibri" w:eastAsia="Calibri" w:hAnsi="Calibri"/>
            <w:b/>
            <w:color w:val="0000FF"/>
            <w:u w:val="single"/>
            <w:lang w:val="en-US"/>
          </w:rPr>
          <w:t>ru</w:t>
        </w:r>
      </w:hyperlink>
      <w:r w:rsidRPr="00B33BB1">
        <w:rPr>
          <w:rFonts w:ascii="Calibri" w:eastAsia="Calibri" w:hAnsi="Calibri"/>
          <w:u w:val="single"/>
        </w:rPr>
        <w:t xml:space="preserve">    </w:t>
      </w:r>
      <w:r w:rsidRPr="00B33BB1">
        <w:rPr>
          <w:rFonts w:ascii="Calibri" w:eastAsia="Calibri" w:hAnsi="Calibri"/>
          <w:b/>
          <w:u w:val="single"/>
        </w:rPr>
        <w:t>т. +79604078133</w:t>
      </w:r>
    </w:p>
    <w:p w:rsidR="00700AB7" w:rsidRDefault="00700AB7" w:rsidP="007C2AFB">
      <w:pPr>
        <w:pStyle w:val="c19"/>
        <w:shd w:val="clear" w:color="auto" w:fill="FFFFFF"/>
        <w:tabs>
          <w:tab w:val="left" w:pos="1276"/>
        </w:tabs>
        <w:spacing w:before="0" w:beforeAutospacing="0" w:after="0" w:afterAutospacing="0"/>
        <w:ind w:left="-142" w:firstLine="142"/>
        <w:jc w:val="center"/>
        <w:rPr>
          <w:rFonts w:ascii="Arial" w:hAnsi="Arial" w:cs="Arial"/>
          <w:color w:val="000000"/>
          <w:sz w:val="19"/>
          <w:szCs w:val="19"/>
        </w:rPr>
      </w:pPr>
    </w:p>
    <w:p w:rsidR="00700AB7" w:rsidRPr="006F4B07" w:rsidRDefault="00700AB7" w:rsidP="00932C3F">
      <w:pPr>
        <w:pStyle w:val="c19"/>
        <w:shd w:val="clear" w:color="auto" w:fill="FFFFFF"/>
        <w:tabs>
          <w:tab w:val="left" w:pos="1276"/>
        </w:tabs>
        <w:spacing w:before="0" w:beforeAutospacing="0" w:after="0" w:afterAutospacing="0"/>
        <w:jc w:val="center"/>
        <w:rPr>
          <w:color w:val="000000"/>
          <w:sz w:val="19"/>
          <w:szCs w:val="19"/>
        </w:rPr>
      </w:pPr>
    </w:p>
    <w:p w:rsidR="00700AB7" w:rsidRPr="006F4B07" w:rsidRDefault="00700AB7" w:rsidP="00932C3F">
      <w:pPr>
        <w:pStyle w:val="c19"/>
        <w:shd w:val="clear" w:color="auto" w:fill="FFFFFF"/>
        <w:tabs>
          <w:tab w:val="left" w:pos="1276"/>
        </w:tabs>
        <w:spacing w:before="0" w:beforeAutospacing="0" w:after="0" w:afterAutospacing="0"/>
        <w:jc w:val="center"/>
        <w:rPr>
          <w:color w:val="000000"/>
          <w:sz w:val="19"/>
          <w:szCs w:val="19"/>
        </w:rPr>
      </w:pPr>
    </w:p>
    <w:p w:rsidR="00700AB7" w:rsidRPr="006F4B07" w:rsidRDefault="00700AB7" w:rsidP="00932C3F">
      <w:pPr>
        <w:pStyle w:val="c19"/>
        <w:shd w:val="clear" w:color="auto" w:fill="FFFFFF"/>
        <w:tabs>
          <w:tab w:val="left" w:pos="1276"/>
        </w:tabs>
        <w:spacing w:before="0" w:beforeAutospacing="0" w:after="0" w:afterAutospacing="0"/>
        <w:jc w:val="center"/>
        <w:rPr>
          <w:color w:val="000000"/>
          <w:sz w:val="19"/>
          <w:szCs w:val="19"/>
        </w:rPr>
      </w:pPr>
    </w:p>
    <w:tbl>
      <w:tblPr>
        <w:tblpPr w:leftFromText="180" w:rightFromText="180" w:vertAnchor="text" w:horzAnchor="margin" w:tblpXSpec="center" w:tblpY="142"/>
        <w:tblW w:w="10221" w:type="dxa"/>
        <w:shd w:val="clear" w:color="auto" w:fill="FFFFFF"/>
        <w:tblCellMar>
          <w:top w:w="15" w:type="dxa"/>
          <w:left w:w="15" w:type="dxa"/>
          <w:bottom w:w="15" w:type="dxa"/>
          <w:right w:w="15" w:type="dxa"/>
        </w:tblCellMar>
        <w:tblLook w:val="04A0" w:firstRow="1" w:lastRow="0" w:firstColumn="1" w:lastColumn="0" w:noHBand="0" w:noVBand="1"/>
      </w:tblPr>
      <w:tblGrid>
        <w:gridCol w:w="3701"/>
        <w:gridCol w:w="2880"/>
        <w:gridCol w:w="3640"/>
      </w:tblGrid>
      <w:tr w:rsidR="00025E35" w:rsidRPr="006F4B07" w:rsidTr="00025E35">
        <w:trPr>
          <w:trHeight w:val="2103"/>
        </w:trPr>
        <w:tc>
          <w:tcPr>
            <w:tcW w:w="3701" w:type="dxa"/>
            <w:tcBorders>
              <w:top w:val="single" w:sz="2" w:space="0" w:color="000000"/>
              <w:left w:val="single" w:sz="4" w:space="0" w:color="auto"/>
              <w:bottom w:val="single" w:sz="2" w:space="0" w:color="000000"/>
              <w:right w:val="single" w:sz="2" w:space="0" w:color="000000"/>
            </w:tcBorders>
            <w:shd w:val="clear" w:color="auto" w:fill="FFFFFF"/>
          </w:tcPr>
          <w:p w:rsidR="00025E35" w:rsidRPr="00286391" w:rsidRDefault="00025E35" w:rsidP="00025E35">
            <w:pPr>
              <w:tabs>
                <w:tab w:val="left" w:pos="1276"/>
              </w:tabs>
              <w:rPr>
                <w:b/>
                <w:color w:val="000000"/>
                <w:sz w:val="32"/>
              </w:rPr>
            </w:pPr>
            <w:r>
              <w:rPr>
                <w:b/>
                <w:color w:val="000000"/>
                <w:sz w:val="32"/>
              </w:rPr>
              <w:t xml:space="preserve"> Согласовано</w:t>
            </w:r>
            <w:r w:rsidRPr="00286391">
              <w:rPr>
                <w:b/>
                <w:color w:val="000000"/>
                <w:sz w:val="32"/>
              </w:rPr>
              <w:t xml:space="preserve"> </w:t>
            </w:r>
          </w:p>
          <w:p w:rsidR="00025E35" w:rsidRPr="00932C3F" w:rsidRDefault="00025E35" w:rsidP="00025E35">
            <w:pPr>
              <w:tabs>
                <w:tab w:val="left" w:pos="1276"/>
              </w:tabs>
              <w:rPr>
                <w:sz w:val="28"/>
              </w:rPr>
            </w:pPr>
            <w:r>
              <w:rPr>
                <w:color w:val="000000"/>
              </w:rPr>
              <w:t xml:space="preserve">  </w:t>
            </w:r>
            <w:r w:rsidRPr="00932C3F">
              <w:rPr>
                <w:color w:val="000000"/>
                <w:sz w:val="28"/>
              </w:rPr>
              <w:t>на заседании</w:t>
            </w:r>
          </w:p>
          <w:p w:rsidR="00025E35" w:rsidRPr="00932C3F" w:rsidRDefault="00025E35" w:rsidP="00025E35">
            <w:pPr>
              <w:tabs>
                <w:tab w:val="left" w:pos="1276"/>
              </w:tabs>
              <w:rPr>
                <w:sz w:val="28"/>
              </w:rPr>
            </w:pPr>
            <w:r w:rsidRPr="00932C3F">
              <w:rPr>
                <w:color w:val="000000"/>
                <w:sz w:val="28"/>
              </w:rPr>
              <w:t xml:space="preserve">  Педагогического совета </w:t>
            </w:r>
          </w:p>
          <w:p w:rsidR="00025E35" w:rsidRPr="00932C3F" w:rsidRDefault="00025E35" w:rsidP="00025E35">
            <w:pPr>
              <w:tabs>
                <w:tab w:val="left" w:pos="1276"/>
              </w:tabs>
              <w:rPr>
                <w:sz w:val="28"/>
              </w:rPr>
            </w:pPr>
            <w:r w:rsidRPr="00932C3F">
              <w:rPr>
                <w:color w:val="000000"/>
                <w:sz w:val="28"/>
              </w:rPr>
              <w:t xml:space="preserve">  Протокол №__ от ___.___.20__ г </w:t>
            </w:r>
          </w:p>
          <w:p w:rsidR="00025E35" w:rsidRDefault="00025E35" w:rsidP="00025E35">
            <w:pPr>
              <w:tabs>
                <w:tab w:val="left" w:pos="1276"/>
              </w:tabs>
              <w:spacing w:after="200" w:line="276" w:lineRule="auto"/>
              <w:ind w:left="-1134" w:firstLine="1134"/>
              <w:rPr>
                <w:color w:val="000000"/>
                <w:sz w:val="28"/>
                <w:szCs w:val="20"/>
              </w:rPr>
            </w:pPr>
          </w:p>
          <w:p w:rsidR="00025E35" w:rsidRDefault="00025E35" w:rsidP="00025E35">
            <w:pPr>
              <w:tabs>
                <w:tab w:val="left" w:pos="1276"/>
              </w:tabs>
              <w:spacing w:after="200" w:line="276" w:lineRule="auto"/>
              <w:rPr>
                <w:color w:val="000000"/>
                <w:sz w:val="28"/>
                <w:szCs w:val="20"/>
              </w:rPr>
            </w:pPr>
          </w:p>
          <w:p w:rsidR="00025E35" w:rsidRDefault="00025E35" w:rsidP="00025E35">
            <w:pPr>
              <w:tabs>
                <w:tab w:val="left" w:pos="1276"/>
              </w:tabs>
              <w:spacing w:after="200" w:line="276" w:lineRule="auto"/>
              <w:rPr>
                <w:color w:val="000000"/>
                <w:sz w:val="28"/>
                <w:szCs w:val="20"/>
              </w:rPr>
            </w:pPr>
          </w:p>
          <w:p w:rsidR="00025E35" w:rsidRDefault="00025E35" w:rsidP="00025E35">
            <w:pPr>
              <w:tabs>
                <w:tab w:val="left" w:pos="1276"/>
              </w:tabs>
              <w:spacing w:after="200" w:line="276" w:lineRule="auto"/>
              <w:rPr>
                <w:color w:val="000000"/>
                <w:sz w:val="28"/>
                <w:szCs w:val="20"/>
              </w:rPr>
            </w:pPr>
          </w:p>
          <w:p w:rsidR="00025E35" w:rsidRPr="006F4B07" w:rsidRDefault="00025E35" w:rsidP="00025E35">
            <w:pPr>
              <w:pStyle w:val="c10"/>
              <w:tabs>
                <w:tab w:val="left" w:pos="1276"/>
              </w:tabs>
              <w:spacing w:before="0" w:beforeAutospacing="0" w:after="0" w:afterAutospacing="0" w:line="0" w:lineRule="atLeast"/>
              <w:rPr>
                <w:color w:val="000000"/>
                <w:sz w:val="28"/>
                <w:szCs w:val="20"/>
              </w:rPr>
            </w:pPr>
          </w:p>
        </w:tc>
        <w:tc>
          <w:tcPr>
            <w:tcW w:w="2880" w:type="dxa"/>
            <w:tcBorders>
              <w:top w:val="single" w:sz="2" w:space="0" w:color="000000"/>
              <w:left w:val="single" w:sz="2" w:space="0" w:color="000000"/>
              <w:bottom w:val="single" w:sz="2" w:space="0" w:color="000000"/>
              <w:right w:val="single" w:sz="4" w:space="0" w:color="auto"/>
            </w:tcBorders>
            <w:shd w:val="clear" w:color="auto" w:fill="FFFFFF"/>
            <w:tcMar>
              <w:top w:w="0" w:type="dxa"/>
              <w:left w:w="0" w:type="dxa"/>
              <w:bottom w:w="0" w:type="dxa"/>
              <w:right w:w="0" w:type="dxa"/>
            </w:tcMar>
            <w:hideMark/>
          </w:tcPr>
          <w:p w:rsidR="00025E35" w:rsidRPr="00F72B58" w:rsidRDefault="00025E35" w:rsidP="00025E35">
            <w:pPr>
              <w:rPr>
                <w:rFonts w:eastAsia="Calibri"/>
                <w:lang w:eastAsia="en-US"/>
              </w:rPr>
            </w:pPr>
            <w:r w:rsidRPr="00F72B58">
              <w:rPr>
                <w:rFonts w:eastAsia="Calibri"/>
                <w:sz w:val="28"/>
                <w:szCs w:val="28"/>
                <w:lang w:eastAsia="en-US"/>
              </w:rPr>
              <w:t xml:space="preserve">Принято                                                                          </w:t>
            </w:r>
            <w:r w:rsidRPr="00F72B58">
              <w:rPr>
                <w:rFonts w:eastAsia="Calibri"/>
                <w:lang w:eastAsia="en-US"/>
              </w:rPr>
              <w:t xml:space="preserve"> </w:t>
            </w:r>
          </w:p>
          <w:p w:rsidR="00025E35" w:rsidRPr="00F72B58" w:rsidRDefault="00025E35" w:rsidP="00025E35">
            <w:pPr>
              <w:rPr>
                <w:rFonts w:eastAsia="Calibri"/>
                <w:lang w:eastAsia="en-US"/>
              </w:rPr>
            </w:pPr>
            <w:r w:rsidRPr="00F72B58">
              <w:rPr>
                <w:rFonts w:eastAsia="Calibri"/>
                <w:sz w:val="28"/>
                <w:szCs w:val="28"/>
                <w:lang w:eastAsia="en-US"/>
              </w:rPr>
              <w:t xml:space="preserve">Решением Совета Школы  </w:t>
            </w:r>
            <w:r w:rsidRPr="00F72B58">
              <w:rPr>
                <w:rFonts w:eastAsia="Calibri"/>
                <w:lang w:eastAsia="en-US"/>
              </w:rPr>
              <w:t xml:space="preserve">                                                  к приказу </w:t>
            </w:r>
            <w:r>
              <w:rPr>
                <w:rFonts w:eastAsia="Calibri"/>
                <w:lang w:eastAsia="en-US"/>
              </w:rPr>
              <w:t>№ __</w:t>
            </w:r>
          </w:p>
          <w:p w:rsidR="00025E35" w:rsidRPr="006F4B07" w:rsidRDefault="00EF6A51" w:rsidP="00EF6A51">
            <w:pPr>
              <w:pStyle w:val="c10"/>
              <w:tabs>
                <w:tab w:val="left" w:pos="1276"/>
              </w:tabs>
              <w:spacing w:before="0" w:beforeAutospacing="0" w:after="0" w:afterAutospacing="0" w:line="0" w:lineRule="atLeast"/>
              <w:ind w:right="284"/>
              <w:rPr>
                <w:color w:val="000000"/>
                <w:sz w:val="28"/>
                <w:szCs w:val="20"/>
              </w:rPr>
            </w:pPr>
            <w:r>
              <w:rPr>
                <w:sz w:val="28"/>
                <w:szCs w:val="28"/>
              </w:rPr>
              <w:t>Протокол от _____20__</w:t>
            </w:r>
            <w:r w:rsidR="00025E35">
              <w:rPr>
                <w:sz w:val="28"/>
                <w:szCs w:val="28"/>
              </w:rPr>
              <w:t>_</w:t>
            </w:r>
            <w:r w:rsidR="00025E35" w:rsidRPr="00F72B58">
              <w:rPr>
                <w:sz w:val="28"/>
                <w:szCs w:val="28"/>
              </w:rPr>
              <w:t>г. №___</w:t>
            </w:r>
            <w:r w:rsidR="00025E35" w:rsidRPr="00F72B58">
              <w:t xml:space="preserve">                                         </w:t>
            </w:r>
          </w:p>
        </w:tc>
        <w:tc>
          <w:tcPr>
            <w:tcW w:w="3640" w:type="dxa"/>
            <w:tcBorders>
              <w:top w:val="single" w:sz="2" w:space="0" w:color="000000"/>
              <w:left w:val="single" w:sz="4" w:space="0" w:color="auto"/>
              <w:bottom w:val="single" w:sz="2" w:space="0" w:color="000000"/>
              <w:right w:val="single" w:sz="2" w:space="0" w:color="000000"/>
            </w:tcBorders>
            <w:shd w:val="clear" w:color="auto" w:fill="FFFFFF"/>
          </w:tcPr>
          <w:p w:rsidR="00025E35" w:rsidRDefault="00025E35" w:rsidP="00025E35">
            <w:pPr>
              <w:pStyle w:val="c10"/>
              <w:tabs>
                <w:tab w:val="left" w:pos="1276"/>
              </w:tabs>
              <w:spacing w:before="0" w:beforeAutospacing="0" w:after="0" w:afterAutospacing="0"/>
              <w:ind w:right="284"/>
              <w:jc w:val="right"/>
              <w:rPr>
                <w:rStyle w:val="c27"/>
                <w:b/>
                <w:color w:val="000000"/>
                <w:szCs w:val="19"/>
              </w:rPr>
            </w:pPr>
            <w:r w:rsidRPr="006F4B07">
              <w:rPr>
                <w:rStyle w:val="c27"/>
                <w:b/>
                <w:color w:val="000000"/>
                <w:szCs w:val="19"/>
              </w:rPr>
              <w:t>УТВЕРЖДЕНО</w:t>
            </w:r>
          </w:p>
          <w:p w:rsidR="00025E35" w:rsidRPr="006F4B07" w:rsidRDefault="00025E35" w:rsidP="00025E35">
            <w:pPr>
              <w:pStyle w:val="c10"/>
              <w:tabs>
                <w:tab w:val="left" w:pos="1276"/>
              </w:tabs>
              <w:spacing w:before="0" w:beforeAutospacing="0" w:after="0" w:afterAutospacing="0"/>
              <w:ind w:right="284"/>
              <w:jc w:val="right"/>
              <w:rPr>
                <w:color w:val="000000"/>
                <w:sz w:val="28"/>
                <w:szCs w:val="20"/>
              </w:rPr>
            </w:pPr>
            <w:r w:rsidRPr="006F4B07">
              <w:rPr>
                <w:rStyle w:val="c27"/>
                <w:color w:val="000000"/>
                <w:sz w:val="28"/>
                <w:szCs w:val="19"/>
              </w:rPr>
              <w:t xml:space="preserve"> Приказом директора</w:t>
            </w:r>
          </w:p>
          <w:p w:rsidR="00025E35" w:rsidRPr="006F4B07" w:rsidRDefault="007C2AFB" w:rsidP="007C2AFB">
            <w:pPr>
              <w:pStyle w:val="c10"/>
              <w:tabs>
                <w:tab w:val="left" w:pos="1276"/>
              </w:tabs>
              <w:spacing w:before="0" w:beforeAutospacing="0" w:after="0" w:afterAutospacing="0"/>
              <w:ind w:right="284"/>
              <w:rPr>
                <w:color w:val="000000"/>
                <w:sz w:val="28"/>
                <w:szCs w:val="20"/>
              </w:rPr>
            </w:pPr>
            <w:r>
              <w:rPr>
                <w:rStyle w:val="c27"/>
                <w:color w:val="000000"/>
                <w:sz w:val="28"/>
                <w:szCs w:val="19"/>
              </w:rPr>
              <w:t>МКОУ «Кородинская</w:t>
            </w:r>
            <w:r w:rsidR="00025E35" w:rsidRPr="006F4B07">
              <w:rPr>
                <w:rStyle w:val="c27"/>
                <w:color w:val="000000"/>
                <w:sz w:val="28"/>
                <w:szCs w:val="19"/>
              </w:rPr>
              <w:t xml:space="preserve"> СОШ»</w:t>
            </w:r>
          </w:p>
          <w:p w:rsidR="00025E35" w:rsidRPr="006F4B07" w:rsidRDefault="00025E35" w:rsidP="00025E35">
            <w:pPr>
              <w:pStyle w:val="c10"/>
              <w:tabs>
                <w:tab w:val="left" w:pos="1276"/>
              </w:tabs>
              <w:spacing w:before="0" w:beforeAutospacing="0" w:after="0" w:afterAutospacing="0"/>
              <w:ind w:right="284"/>
              <w:jc w:val="right"/>
              <w:rPr>
                <w:color w:val="000000"/>
                <w:sz w:val="28"/>
                <w:szCs w:val="20"/>
              </w:rPr>
            </w:pPr>
            <w:r w:rsidRPr="006F4B07">
              <w:rPr>
                <w:rStyle w:val="c27"/>
                <w:color w:val="000000"/>
                <w:sz w:val="28"/>
                <w:szCs w:val="19"/>
              </w:rPr>
              <w:t>от.___.___. 20____ г. №___</w:t>
            </w:r>
          </w:p>
          <w:p w:rsidR="00025E35" w:rsidRPr="006F4B07" w:rsidRDefault="007C2AFB" w:rsidP="00025E35">
            <w:pPr>
              <w:pStyle w:val="c10"/>
              <w:tabs>
                <w:tab w:val="left" w:pos="1276"/>
              </w:tabs>
              <w:spacing w:before="0" w:after="0" w:line="0" w:lineRule="atLeast"/>
              <w:ind w:right="284"/>
              <w:jc w:val="right"/>
              <w:rPr>
                <w:color w:val="000000"/>
                <w:sz w:val="28"/>
                <w:szCs w:val="20"/>
              </w:rPr>
            </w:pPr>
            <w:r>
              <w:rPr>
                <w:rStyle w:val="c27"/>
                <w:color w:val="000000"/>
                <w:sz w:val="28"/>
                <w:szCs w:val="19"/>
              </w:rPr>
              <w:t>________Ашаханов М.М.</w:t>
            </w:r>
          </w:p>
        </w:tc>
      </w:tr>
    </w:tbl>
    <w:p w:rsidR="00700AB7" w:rsidRPr="006F4B07" w:rsidRDefault="00700AB7" w:rsidP="0079147F">
      <w:pPr>
        <w:pStyle w:val="c19"/>
        <w:shd w:val="clear" w:color="auto" w:fill="FFFFFF"/>
        <w:spacing w:before="0" w:beforeAutospacing="0" w:after="0" w:afterAutospacing="0"/>
        <w:jc w:val="center"/>
        <w:rPr>
          <w:color w:val="000000"/>
          <w:sz w:val="19"/>
          <w:szCs w:val="19"/>
        </w:rPr>
      </w:pPr>
    </w:p>
    <w:p w:rsidR="00700AB7" w:rsidRPr="006F4B07" w:rsidRDefault="00700AB7" w:rsidP="0079147F">
      <w:pPr>
        <w:pStyle w:val="c19"/>
        <w:shd w:val="clear" w:color="auto" w:fill="FFFFFF"/>
        <w:spacing w:before="0" w:beforeAutospacing="0" w:after="0" w:afterAutospacing="0"/>
        <w:jc w:val="center"/>
        <w:rPr>
          <w:color w:val="000000"/>
          <w:sz w:val="19"/>
          <w:szCs w:val="19"/>
        </w:rPr>
      </w:pPr>
    </w:p>
    <w:p w:rsidR="00700AB7" w:rsidRPr="006F4B07" w:rsidRDefault="00700AB7" w:rsidP="0079147F">
      <w:pPr>
        <w:pStyle w:val="c19"/>
        <w:shd w:val="clear" w:color="auto" w:fill="FFFFFF"/>
        <w:spacing w:before="0" w:beforeAutospacing="0" w:after="0" w:afterAutospacing="0"/>
        <w:jc w:val="center"/>
        <w:rPr>
          <w:color w:val="000000"/>
          <w:sz w:val="19"/>
          <w:szCs w:val="19"/>
        </w:rPr>
      </w:pPr>
    </w:p>
    <w:p w:rsidR="00700AB7" w:rsidRPr="006F4B07" w:rsidRDefault="00700AB7" w:rsidP="0079147F">
      <w:pPr>
        <w:pStyle w:val="c19"/>
        <w:shd w:val="clear" w:color="auto" w:fill="FFFFFF"/>
        <w:spacing w:before="0" w:beforeAutospacing="0" w:after="0" w:afterAutospacing="0"/>
        <w:jc w:val="center"/>
        <w:rPr>
          <w:color w:val="000000"/>
          <w:sz w:val="19"/>
          <w:szCs w:val="19"/>
        </w:rPr>
      </w:pPr>
    </w:p>
    <w:p w:rsidR="00700AB7" w:rsidRPr="006F4B07" w:rsidRDefault="00700AB7" w:rsidP="0079147F">
      <w:pPr>
        <w:pStyle w:val="c19"/>
        <w:shd w:val="clear" w:color="auto" w:fill="FFFFFF"/>
        <w:spacing w:before="0" w:beforeAutospacing="0" w:after="0" w:afterAutospacing="0"/>
        <w:jc w:val="center"/>
        <w:rPr>
          <w:color w:val="000000"/>
          <w:sz w:val="19"/>
          <w:szCs w:val="19"/>
        </w:rPr>
      </w:pPr>
    </w:p>
    <w:p w:rsidR="00700AB7" w:rsidRPr="006F4B07" w:rsidRDefault="00700AB7" w:rsidP="0079147F">
      <w:pPr>
        <w:pStyle w:val="c19"/>
        <w:shd w:val="clear" w:color="auto" w:fill="FFFFFF"/>
        <w:spacing w:before="0" w:beforeAutospacing="0" w:after="0" w:afterAutospacing="0"/>
        <w:jc w:val="center"/>
        <w:rPr>
          <w:color w:val="000000"/>
          <w:sz w:val="19"/>
          <w:szCs w:val="19"/>
        </w:rPr>
      </w:pPr>
    </w:p>
    <w:p w:rsidR="00700AB7" w:rsidRPr="006F4B07" w:rsidRDefault="00700AB7" w:rsidP="0079147F">
      <w:pPr>
        <w:pStyle w:val="c19"/>
        <w:shd w:val="clear" w:color="auto" w:fill="FFFFFF"/>
        <w:spacing w:before="0" w:beforeAutospacing="0" w:after="0" w:afterAutospacing="0"/>
        <w:jc w:val="center"/>
        <w:rPr>
          <w:color w:val="000000"/>
          <w:sz w:val="19"/>
          <w:szCs w:val="19"/>
        </w:rPr>
      </w:pPr>
    </w:p>
    <w:p w:rsidR="00700AB7" w:rsidRPr="006F4B07" w:rsidRDefault="00700AB7" w:rsidP="0079147F">
      <w:pPr>
        <w:pStyle w:val="c19"/>
        <w:shd w:val="clear" w:color="auto" w:fill="FFFFFF"/>
        <w:spacing w:before="0" w:beforeAutospacing="0" w:after="0" w:afterAutospacing="0"/>
        <w:jc w:val="center"/>
        <w:rPr>
          <w:color w:val="000000"/>
          <w:sz w:val="19"/>
          <w:szCs w:val="19"/>
        </w:rPr>
      </w:pPr>
    </w:p>
    <w:p w:rsidR="00700AB7" w:rsidRPr="006F4B07" w:rsidRDefault="00700AB7" w:rsidP="0079147F">
      <w:pPr>
        <w:pStyle w:val="c19"/>
        <w:shd w:val="clear" w:color="auto" w:fill="FFFFFF"/>
        <w:spacing w:before="0" w:beforeAutospacing="0" w:after="0" w:afterAutospacing="0"/>
        <w:jc w:val="center"/>
        <w:rPr>
          <w:color w:val="000000"/>
          <w:sz w:val="19"/>
          <w:szCs w:val="19"/>
        </w:rPr>
      </w:pPr>
    </w:p>
    <w:p w:rsidR="00700AB7" w:rsidRPr="006F4B07" w:rsidRDefault="00700AB7" w:rsidP="0079147F">
      <w:pPr>
        <w:pStyle w:val="c19"/>
        <w:shd w:val="clear" w:color="auto" w:fill="FFFFFF"/>
        <w:spacing w:before="0" w:beforeAutospacing="0" w:after="0" w:afterAutospacing="0"/>
        <w:jc w:val="center"/>
        <w:rPr>
          <w:color w:val="000000"/>
          <w:sz w:val="19"/>
          <w:szCs w:val="19"/>
        </w:rPr>
      </w:pPr>
    </w:p>
    <w:p w:rsidR="00700AB7" w:rsidRPr="006F4B07" w:rsidRDefault="00700AB7" w:rsidP="0079147F">
      <w:pPr>
        <w:pStyle w:val="c19"/>
        <w:shd w:val="clear" w:color="auto" w:fill="FFFFFF"/>
        <w:spacing w:before="0" w:beforeAutospacing="0" w:after="0" w:afterAutospacing="0"/>
        <w:jc w:val="center"/>
        <w:rPr>
          <w:color w:val="000000"/>
          <w:sz w:val="19"/>
          <w:szCs w:val="19"/>
        </w:rPr>
      </w:pPr>
    </w:p>
    <w:p w:rsidR="00700AB7" w:rsidRPr="00671341" w:rsidRDefault="00700AB7" w:rsidP="0079147F">
      <w:pPr>
        <w:pStyle w:val="c19"/>
        <w:shd w:val="clear" w:color="auto" w:fill="FFFFFF"/>
        <w:spacing w:before="0" w:beforeAutospacing="0" w:after="0" w:afterAutospacing="0"/>
        <w:jc w:val="center"/>
        <w:rPr>
          <w:color w:val="000000"/>
          <w:sz w:val="28"/>
          <w:szCs w:val="19"/>
        </w:rPr>
      </w:pPr>
    </w:p>
    <w:p w:rsidR="00453793" w:rsidRPr="00C2086A" w:rsidRDefault="00453793" w:rsidP="00453793">
      <w:pPr>
        <w:tabs>
          <w:tab w:val="left" w:pos="426"/>
        </w:tabs>
        <w:ind w:firstLine="426"/>
        <w:jc w:val="both"/>
        <w:rPr>
          <w:sz w:val="28"/>
          <w:szCs w:val="28"/>
        </w:rPr>
      </w:pPr>
    </w:p>
    <w:p w:rsidR="006C1629" w:rsidRPr="006C1629" w:rsidRDefault="006C1629" w:rsidP="006C1629">
      <w:pPr>
        <w:pStyle w:val="1"/>
        <w:spacing w:before="0" w:line="276" w:lineRule="auto"/>
        <w:jc w:val="center"/>
        <w:rPr>
          <w:rFonts w:ascii="Times New Roman" w:hAnsi="Times New Roman" w:cs="Times New Roman"/>
          <w:color w:val="auto"/>
          <w:sz w:val="40"/>
        </w:rPr>
      </w:pPr>
      <w:r>
        <w:rPr>
          <w:b w:val="0"/>
        </w:rPr>
        <w:t xml:space="preserve">         </w:t>
      </w:r>
      <w:r w:rsidRPr="006C1629">
        <w:rPr>
          <w:rFonts w:ascii="Times New Roman" w:hAnsi="Times New Roman" w:cs="Times New Roman"/>
          <w:color w:val="auto"/>
          <w:sz w:val="40"/>
        </w:rPr>
        <w:t xml:space="preserve">ПОЛОЖЕНИЕ </w:t>
      </w:r>
    </w:p>
    <w:p w:rsidR="006C1629" w:rsidRPr="006C1629" w:rsidRDefault="009919DD" w:rsidP="006C1629">
      <w:pPr>
        <w:pStyle w:val="1"/>
        <w:spacing w:before="0" w:line="276" w:lineRule="auto"/>
        <w:jc w:val="center"/>
        <w:rPr>
          <w:rFonts w:ascii="Times New Roman" w:hAnsi="Times New Roman" w:cs="Times New Roman"/>
          <w:color w:val="auto"/>
          <w:sz w:val="40"/>
        </w:rPr>
      </w:pPr>
      <w:r>
        <w:rPr>
          <w:rFonts w:ascii="Times New Roman" w:hAnsi="Times New Roman" w:cs="Times New Roman"/>
          <w:color w:val="auto"/>
          <w:sz w:val="40"/>
        </w:rPr>
        <w:t>«Порядок применения к обучающимся и снятия с обучающихся мер дисциплинарного взыскания в МК</w:t>
      </w:r>
      <w:r w:rsidR="006C1629" w:rsidRPr="006C1629">
        <w:rPr>
          <w:rFonts w:ascii="Times New Roman" w:hAnsi="Times New Roman" w:cs="Times New Roman"/>
          <w:color w:val="auto"/>
          <w:sz w:val="40"/>
        </w:rPr>
        <w:t>ОУ «</w:t>
      </w:r>
      <w:r w:rsidR="007C2AFB">
        <w:rPr>
          <w:rFonts w:ascii="Times New Roman" w:hAnsi="Times New Roman" w:cs="Times New Roman"/>
          <w:color w:val="auto"/>
          <w:sz w:val="40"/>
        </w:rPr>
        <w:t>Кородинская СОШ им.Б.Г.Гаджиева» с.Корода</w:t>
      </w:r>
      <w:r>
        <w:rPr>
          <w:rFonts w:ascii="Times New Roman" w:hAnsi="Times New Roman" w:cs="Times New Roman"/>
          <w:color w:val="auto"/>
          <w:sz w:val="40"/>
        </w:rPr>
        <w:t>, Гунибског района, РД».</w:t>
      </w:r>
    </w:p>
    <w:p w:rsidR="006C1629" w:rsidRDefault="006C1629" w:rsidP="006C1629">
      <w:pPr>
        <w:pStyle w:val="1"/>
        <w:spacing w:before="0" w:line="276" w:lineRule="auto"/>
        <w:jc w:val="center"/>
      </w:pPr>
    </w:p>
    <w:p w:rsidR="006C1629" w:rsidRDefault="006C1629" w:rsidP="006C1629"/>
    <w:p w:rsidR="006C1629" w:rsidRDefault="006C1629" w:rsidP="006C1629"/>
    <w:p w:rsidR="006C1629" w:rsidRDefault="006C1629" w:rsidP="006C1629"/>
    <w:p w:rsidR="006C1629" w:rsidRDefault="006C1629" w:rsidP="006C1629"/>
    <w:p w:rsidR="006C1629" w:rsidRDefault="006C1629" w:rsidP="006C1629"/>
    <w:p w:rsidR="006C1629" w:rsidRDefault="006C1629" w:rsidP="006C1629"/>
    <w:p w:rsidR="006C1629" w:rsidRDefault="006C1629" w:rsidP="006C1629"/>
    <w:p w:rsidR="006C1629" w:rsidRDefault="006C1629" w:rsidP="006C1629"/>
    <w:p w:rsidR="006C1629" w:rsidRDefault="006C1629" w:rsidP="006C1629"/>
    <w:p w:rsidR="006C1629" w:rsidRPr="006C1629" w:rsidRDefault="006C1629" w:rsidP="006C1629"/>
    <w:p w:rsidR="009919DD" w:rsidRPr="009919DD" w:rsidRDefault="009919DD" w:rsidP="00AF2A07">
      <w:pPr>
        <w:numPr>
          <w:ilvl w:val="0"/>
          <w:numId w:val="1"/>
        </w:numPr>
        <w:spacing w:after="200" w:line="276" w:lineRule="auto"/>
        <w:ind w:left="0" w:firstLine="0"/>
        <w:jc w:val="both"/>
        <w:rPr>
          <w:color w:val="000000"/>
          <w:sz w:val="28"/>
          <w:szCs w:val="28"/>
        </w:rPr>
      </w:pPr>
      <w:r w:rsidRPr="009919DD">
        <w:rPr>
          <w:b/>
          <w:bCs/>
          <w:color w:val="000000"/>
          <w:sz w:val="28"/>
          <w:szCs w:val="28"/>
        </w:rPr>
        <w:t>Общие положения</w:t>
      </w:r>
    </w:p>
    <w:p w:rsidR="009919DD" w:rsidRPr="009919DD" w:rsidRDefault="009919DD" w:rsidP="00D428F3">
      <w:pPr>
        <w:ind w:firstLine="709"/>
        <w:jc w:val="both"/>
        <w:rPr>
          <w:color w:val="000000"/>
          <w:sz w:val="28"/>
          <w:szCs w:val="28"/>
        </w:rPr>
      </w:pPr>
      <w:r w:rsidRPr="009919DD">
        <w:rPr>
          <w:color w:val="000000"/>
          <w:sz w:val="28"/>
          <w:szCs w:val="28"/>
        </w:rPr>
        <w:t xml:space="preserve">1.1.  Положение  «Порядок применения к обучающимся  и снятия с обучающихся мер дисциплинарного взыскания в муниципальном </w:t>
      </w:r>
      <w:r w:rsidRPr="00D428F3">
        <w:rPr>
          <w:color w:val="000000"/>
          <w:sz w:val="28"/>
          <w:szCs w:val="28"/>
        </w:rPr>
        <w:t xml:space="preserve">казенном </w:t>
      </w:r>
      <w:r w:rsidRPr="009919DD">
        <w:rPr>
          <w:color w:val="000000"/>
          <w:sz w:val="28"/>
          <w:szCs w:val="28"/>
        </w:rPr>
        <w:t xml:space="preserve">общеобразовательном учреждении </w:t>
      </w:r>
      <w:r w:rsidRPr="00D428F3">
        <w:rPr>
          <w:color w:val="000000"/>
          <w:sz w:val="28"/>
          <w:szCs w:val="28"/>
        </w:rPr>
        <w:t>«</w:t>
      </w:r>
      <w:r w:rsidR="007C2AFB">
        <w:rPr>
          <w:color w:val="000000"/>
          <w:sz w:val="28"/>
          <w:szCs w:val="28"/>
        </w:rPr>
        <w:t>Кородинская СОШ им.Б.Г.Гаджиева</w:t>
      </w:r>
      <w:bookmarkStart w:id="0" w:name="_GoBack"/>
      <w:bookmarkEnd w:id="0"/>
      <w:r w:rsidRPr="009919DD">
        <w:rPr>
          <w:color w:val="000000"/>
          <w:sz w:val="28"/>
          <w:szCs w:val="28"/>
        </w:rPr>
        <w:t>»  (далее – Положение</w:t>
      </w:r>
      <w:r w:rsidR="00D428F3" w:rsidRPr="00D428F3">
        <w:rPr>
          <w:color w:val="000000"/>
          <w:sz w:val="28"/>
          <w:szCs w:val="28"/>
        </w:rPr>
        <w:t>, Ш</w:t>
      </w:r>
      <w:r w:rsidRPr="00D428F3">
        <w:rPr>
          <w:color w:val="000000"/>
          <w:sz w:val="28"/>
          <w:szCs w:val="28"/>
        </w:rPr>
        <w:t>кола</w:t>
      </w:r>
      <w:r w:rsidRPr="009919DD">
        <w:rPr>
          <w:color w:val="000000"/>
          <w:sz w:val="28"/>
          <w:szCs w:val="28"/>
        </w:rPr>
        <w:t>) разработано на основе:</w:t>
      </w:r>
    </w:p>
    <w:p w:rsidR="009919DD" w:rsidRPr="009919DD" w:rsidRDefault="009919DD" w:rsidP="00AF2A07">
      <w:pPr>
        <w:numPr>
          <w:ilvl w:val="0"/>
          <w:numId w:val="4"/>
        </w:numPr>
        <w:spacing w:after="200" w:line="276" w:lineRule="auto"/>
        <w:ind w:left="0" w:firstLine="1150"/>
        <w:contextualSpacing/>
        <w:jc w:val="both"/>
        <w:rPr>
          <w:color w:val="000000"/>
          <w:sz w:val="28"/>
          <w:szCs w:val="28"/>
        </w:rPr>
      </w:pPr>
      <w:r w:rsidRPr="009919DD">
        <w:rPr>
          <w:color w:val="000000"/>
          <w:sz w:val="28"/>
          <w:szCs w:val="28"/>
        </w:rPr>
        <w:t>ст.43,45 ФЗ - № 273 от 29.12.2012 г. «Об образовании в Российской Федерации»,</w:t>
      </w:r>
    </w:p>
    <w:p w:rsidR="009919DD" w:rsidRPr="009919DD" w:rsidRDefault="009919DD" w:rsidP="00AF2A07">
      <w:pPr>
        <w:numPr>
          <w:ilvl w:val="0"/>
          <w:numId w:val="4"/>
        </w:numPr>
        <w:spacing w:after="200" w:line="276" w:lineRule="auto"/>
        <w:ind w:left="0" w:firstLine="1150"/>
        <w:contextualSpacing/>
        <w:jc w:val="both"/>
        <w:rPr>
          <w:color w:val="000000"/>
          <w:sz w:val="28"/>
          <w:szCs w:val="28"/>
        </w:rPr>
      </w:pPr>
      <w:r w:rsidRPr="009919DD">
        <w:rPr>
          <w:color w:val="000000"/>
          <w:sz w:val="28"/>
          <w:szCs w:val="28"/>
        </w:rPr>
        <w:t xml:space="preserve">  приказа  Министерства образования и науки РФ от 15.03.2013 г. №185 «Об утверждении порядка применения к обучающимся и снятия с обучающихся мер дисциплинарного взыскания», </w:t>
      </w:r>
    </w:p>
    <w:p w:rsidR="00D428F3" w:rsidRPr="00D428F3" w:rsidRDefault="009919DD" w:rsidP="00AF2A07">
      <w:pPr>
        <w:numPr>
          <w:ilvl w:val="0"/>
          <w:numId w:val="4"/>
        </w:numPr>
        <w:spacing w:after="200" w:line="276" w:lineRule="auto"/>
        <w:ind w:left="0" w:firstLine="1150"/>
        <w:contextualSpacing/>
        <w:jc w:val="both"/>
        <w:rPr>
          <w:color w:val="000000"/>
          <w:sz w:val="28"/>
          <w:szCs w:val="28"/>
        </w:rPr>
      </w:pPr>
      <w:r w:rsidRPr="009919DD">
        <w:rPr>
          <w:color w:val="000000"/>
          <w:sz w:val="28"/>
          <w:szCs w:val="28"/>
        </w:rPr>
        <w:t xml:space="preserve">Устава  </w:t>
      </w:r>
      <w:r w:rsidR="007C2AFB">
        <w:rPr>
          <w:color w:val="000000"/>
          <w:sz w:val="28"/>
          <w:szCs w:val="28"/>
        </w:rPr>
        <w:t>«Кородинская СОШ им.Б.Г.Гаджиева</w:t>
      </w:r>
      <w:r w:rsidRPr="009919DD">
        <w:rPr>
          <w:color w:val="000000"/>
          <w:sz w:val="28"/>
          <w:szCs w:val="28"/>
        </w:rPr>
        <w:t xml:space="preserve">»  </w:t>
      </w:r>
    </w:p>
    <w:p w:rsidR="009919DD" w:rsidRPr="009919DD" w:rsidRDefault="009919DD" w:rsidP="00AF2A07">
      <w:pPr>
        <w:numPr>
          <w:ilvl w:val="0"/>
          <w:numId w:val="4"/>
        </w:numPr>
        <w:spacing w:after="200" w:line="276" w:lineRule="auto"/>
        <w:ind w:left="0" w:firstLine="1150"/>
        <w:contextualSpacing/>
        <w:jc w:val="both"/>
        <w:rPr>
          <w:color w:val="000000"/>
          <w:sz w:val="28"/>
          <w:szCs w:val="28"/>
        </w:rPr>
      </w:pPr>
      <w:r w:rsidRPr="009919DD">
        <w:rPr>
          <w:color w:val="000000"/>
          <w:sz w:val="28"/>
          <w:szCs w:val="28"/>
        </w:rPr>
        <w:t xml:space="preserve">Правил внутреннего распорядка обучающихся </w:t>
      </w:r>
      <w:r w:rsidR="007C2AFB">
        <w:rPr>
          <w:color w:val="000000"/>
          <w:sz w:val="28"/>
          <w:szCs w:val="28"/>
        </w:rPr>
        <w:t>«Кородинская СОШ им.Б.Г.Гаджиева</w:t>
      </w:r>
      <w:r w:rsidR="00D428F3" w:rsidRPr="00D428F3">
        <w:rPr>
          <w:color w:val="000000"/>
          <w:sz w:val="28"/>
          <w:szCs w:val="28"/>
        </w:rPr>
        <w:t>»</w:t>
      </w:r>
    </w:p>
    <w:p w:rsidR="009919DD" w:rsidRPr="009919DD" w:rsidRDefault="009919DD" w:rsidP="00D428F3">
      <w:pPr>
        <w:ind w:firstLine="709"/>
        <w:jc w:val="both"/>
        <w:rPr>
          <w:color w:val="000000"/>
          <w:sz w:val="28"/>
          <w:szCs w:val="28"/>
        </w:rPr>
      </w:pPr>
      <w:r w:rsidRPr="009919DD">
        <w:rPr>
          <w:color w:val="000000"/>
          <w:sz w:val="28"/>
          <w:szCs w:val="28"/>
        </w:rPr>
        <w:t xml:space="preserve">1.2.   Положение   определяет порядок  применения к обучающимся и снятия с обучающихся   мер дисциплинарного взыскания в </w:t>
      </w:r>
      <w:r w:rsidR="00D428F3" w:rsidRPr="00D428F3">
        <w:rPr>
          <w:color w:val="000000"/>
          <w:sz w:val="28"/>
          <w:szCs w:val="28"/>
        </w:rPr>
        <w:t>Школе</w:t>
      </w:r>
      <w:r w:rsidRPr="009919DD">
        <w:rPr>
          <w:color w:val="000000"/>
          <w:sz w:val="28"/>
          <w:szCs w:val="28"/>
        </w:rPr>
        <w:t>.</w:t>
      </w:r>
    </w:p>
    <w:p w:rsidR="009919DD" w:rsidRPr="009919DD" w:rsidRDefault="009919DD" w:rsidP="00D428F3">
      <w:pPr>
        <w:ind w:firstLine="709"/>
        <w:jc w:val="both"/>
        <w:rPr>
          <w:color w:val="000000"/>
          <w:sz w:val="28"/>
          <w:szCs w:val="28"/>
        </w:rPr>
      </w:pPr>
      <w:r w:rsidRPr="009919DD">
        <w:rPr>
          <w:color w:val="000000"/>
          <w:sz w:val="28"/>
          <w:szCs w:val="28"/>
        </w:rPr>
        <w:t xml:space="preserve"> </w:t>
      </w:r>
    </w:p>
    <w:p w:rsidR="009919DD" w:rsidRPr="009919DD" w:rsidRDefault="009919DD" w:rsidP="00AF2A07">
      <w:pPr>
        <w:numPr>
          <w:ilvl w:val="0"/>
          <w:numId w:val="2"/>
        </w:numPr>
        <w:spacing w:after="200" w:line="276" w:lineRule="auto"/>
        <w:ind w:left="0" w:firstLine="0"/>
        <w:jc w:val="both"/>
        <w:rPr>
          <w:color w:val="000000"/>
          <w:sz w:val="28"/>
          <w:szCs w:val="28"/>
        </w:rPr>
      </w:pPr>
      <w:r w:rsidRPr="009919DD">
        <w:rPr>
          <w:b/>
          <w:bCs/>
          <w:color w:val="000000"/>
          <w:sz w:val="28"/>
          <w:szCs w:val="28"/>
        </w:rPr>
        <w:t>Условия   применения мер дисциплинарного взыскания</w:t>
      </w:r>
    </w:p>
    <w:p w:rsidR="009919DD" w:rsidRPr="009919DD" w:rsidRDefault="009919DD" w:rsidP="00D428F3">
      <w:pPr>
        <w:ind w:firstLine="709"/>
        <w:jc w:val="both"/>
        <w:rPr>
          <w:color w:val="000000"/>
          <w:sz w:val="28"/>
          <w:szCs w:val="28"/>
        </w:rPr>
      </w:pPr>
      <w:r w:rsidRPr="009919DD">
        <w:rPr>
          <w:color w:val="000000"/>
          <w:sz w:val="28"/>
          <w:szCs w:val="28"/>
        </w:rPr>
        <w:t xml:space="preserve">2.1. Меры дисциплинарного взыскания применяются за неисполнение или нарушение устава </w:t>
      </w:r>
      <w:r w:rsidR="00D428F3">
        <w:rPr>
          <w:color w:val="000000"/>
          <w:sz w:val="28"/>
          <w:szCs w:val="28"/>
        </w:rPr>
        <w:t xml:space="preserve"> Школы</w:t>
      </w:r>
      <w:r w:rsidRPr="009919DD">
        <w:rPr>
          <w:color w:val="000000"/>
          <w:sz w:val="28"/>
          <w:szCs w:val="28"/>
        </w:rPr>
        <w:t>, правил внутреннего распорядка</w:t>
      </w:r>
      <w:r w:rsidRPr="009919DD">
        <w:rPr>
          <w:rFonts w:eastAsiaTheme="minorEastAsia"/>
          <w:sz w:val="28"/>
          <w:szCs w:val="28"/>
        </w:rPr>
        <w:t xml:space="preserve"> </w:t>
      </w:r>
      <w:r w:rsidRPr="009919DD">
        <w:rPr>
          <w:color w:val="000000"/>
          <w:sz w:val="28"/>
          <w:szCs w:val="28"/>
        </w:rPr>
        <w:t xml:space="preserve">обучающихся  </w:t>
      </w:r>
      <w:r w:rsidR="00D428F3" w:rsidRPr="00D428F3">
        <w:rPr>
          <w:color w:val="000000"/>
          <w:sz w:val="28"/>
          <w:szCs w:val="28"/>
        </w:rPr>
        <w:t>Школы</w:t>
      </w:r>
      <w:r w:rsidRPr="009919DD">
        <w:rPr>
          <w:color w:val="000000"/>
          <w:sz w:val="28"/>
          <w:szCs w:val="28"/>
        </w:rPr>
        <w:t xml:space="preserve">  и иных локальных нормативных актов по вопросам организации и осуществления образовательной деятельности.</w:t>
      </w:r>
    </w:p>
    <w:p w:rsidR="009919DD" w:rsidRPr="009919DD" w:rsidRDefault="009919DD" w:rsidP="00D428F3">
      <w:pPr>
        <w:ind w:firstLine="709"/>
        <w:jc w:val="both"/>
        <w:rPr>
          <w:color w:val="000000"/>
          <w:sz w:val="28"/>
          <w:szCs w:val="28"/>
        </w:rPr>
      </w:pPr>
      <w:r w:rsidRPr="009919DD">
        <w:rPr>
          <w:color w:val="000000"/>
          <w:sz w:val="28"/>
          <w:szCs w:val="28"/>
        </w:rPr>
        <w:t xml:space="preserve">2.2.   За совершение дисциплинарного проступка к обучающемуся могут быть применены следующие меры дисциплинарного взыскания: замечание, выговор, отчисление из </w:t>
      </w:r>
      <w:r w:rsidR="00D428F3">
        <w:rPr>
          <w:color w:val="000000"/>
          <w:sz w:val="28"/>
          <w:szCs w:val="28"/>
        </w:rPr>
        <w:t>Школы</w:t>
      </w:r>
      <w:r w:rsidRPr="009919DD">
        <w:rPr>
          <w:color w:val="000000"/>
          <w:sz w:val="28"/>
          <w:szCs w:val="28"/>
        </w:rPr>
        <w:t>.</w:t>
      </w:r>
    </w:p>
    <w:p w:rsidR="009919DD" w:rsidRPr="009919DD" w:rsidRDefault="009919DD" w:rsidP="00D428F3">
      <w:pPr>
        <w:ind w:firstLine="709"/>
        <w:jc w:val="both"/>
        <w:rPr>
          <w:color w:val="000000"/>
          <w:sz w:val="28"/>
          <w:szCs w:val="28"/>
        </w:rPr>
      </w:pPr>
      <w:r w:rsidRPr="009919DD">
        <w:rPr>
          <w:color w:val="000000"/>
          <w:sz w:val="28"/>
          <w:szCs w:val="28"/>
        </w:rPr>
        <w:t>2.3.   Меры дисциплинарного взыскания не применяются:</w:t>
      </w:r>
    </w:p>
    <w:p w:rsidR="009919DD" w:rsidRPr="009919DD" w:rsidRDefault="009919DD" w:rsidP="00D428F3">
      <w:pPr>
        <w:ind w:firstLine="709"/>
        <w:jc w:val="both"/>
        <w:rPr>
          <w:color w:val="000000"/>
          <w:sz w:val="28"/>
          <w:szCs w:val="28"/>
        </w:rPr>
      </w:pPr>
      <w:r w:rsidRPr="009919DD">
        <w:rPr>
          <w:color w:val="000000"/>
          <w:sz w:val="28"/>
          <w:szCs w:val="28"/>
        </w:rPr>
        <w:t xml:space="preserve">- к обучающимся по образовательной программе  начального общего образования,  </w:t>
      </w:r>
    </w:p>
    <w:p w:rsidR="009919DD" w:rsidRPr="009919DD" w:rsidRDefault="009919DD" w:rsidP="00D428F3">
      <w:pPr>
        <w:ind w:firstLine="709"/>
        <w:jc w:val="both"/>
        <w:rPr>
          <w:color w:val="000000"/>
          <w:sz w:val="28"/>
          <w:szCs w:val="28"/>
        </w:rPr>
      </w:pPr>
      <w:r w:rsidRPr="009919DD">
        <w:rPr>
          <w:color w:val="000000"/>
          <w:sz w:val="28"/>
          <w:szCs w:val="28"/>
        </w:rPr>
        <w:t>- к обучающимся с ограниченными возможностями здоровья (с задержкой психического развития и различными формами умственной отсталости).</w:t>
      </w:r>
    </w:p>
    <w:p w:rsidR="009919DD" w:rsidRPr="009919DD" w:rsidRDefault="009919DD" w:rsidP="00D428F3">
      <w:pPr>
        <w:ind w:firstLine="709"/>
        <w:jc w:val="both"/>
        <w:rPr>
          <w:color w:val="000000"/>
          <w:sz w:val="28"/>
          <w:szCs w:val="28"/>
        </w:rPr>
      </w:pPr>
      <w:r w:rsidRPr="009919DD">
        <w:rPr>
          <w:color w:val="000000"/>
          <w:sz w:val="28"/>
          <w:szCs w:val="28"/>
        </w:rPr>
        <w:t>2.4.  Не допускается применение мер дисциплинарного взыскания к обучающимся во время их болезни, каникул.</w:t>
      </w:r>
    </w:p>
    <w:p w:rsidR="009919DD" w:rsidRPr="009919DD" w:rsidRDefault="009919DD" w:rsidP="00D428F3">
      <w:pPr>
        <w:ind w:firstLine="709"/>
        <w:jc w:val="both"/>
        <w:rPr>
          <w:color w:val="000000"/>
          <w:sz w:val="28"/>
          <w:szCs w:val="28"/>
        </w:rPr>
      </w:pPr>
      <w:r w:rsidRPr="009919DD">
        <w:rPr>
          <w:color w:val="000000"/>
          <w:sz w:val="28"/>
          <w:szCs w:val="28"/>
        </w:rPr>
        <w:t>2.5.  За каждый дисциплинарный проступок может быть применена одна мера дисциплинарного взыскания.</w:t>
      </w:r>
    </w:p>
    <w:p w:rsidR="009919DD" w:rsidRPr="009919DD" w:rsidRDefault="009919DD" w:rsidP="00D428F3">
      <w:pPr>
        <w:ind w:firstLine="709"/>
        <w:jc w:val="both"/>
        <w:rPr>
          <w:color w:val="000000"/>
          <w:sz w:val="28"/>
          <w:szCs w:val="28"/>
        </w:rPr>
      </w:pPr>
      <w:r w:rsidRPr="009919DD">
        <w:rPr>
          <w:color w:val="000000"/>
          <w:sz w:val="28"/>
          <w:szCs w:val="28"/>
        </w:rPr>
        <w:t>2.6. При выборе меры</w:t>
      </w:r>
      <w:r w:rsidR="00D428F3" w:rsidRPr="00D428F3">
        <w:rPr>
          <w:color w:val="000000"/>
          <w:sz w:val="28"/>
          <w:szCs w:val="28"/>
        </w:rPr>
        <w:t xml:space="preserve"> дисциплинарного взыскания Школа должна</w:t>
      </w:r>
      <w:r w:rsidRPr="009919DD">
        <w:rPr>
          <w:color w:val="000000"/>
          <w:sz w:val="28"/>
          <w:szCs w:val="28"/>
        </w:rPr>
        <w:t xml:space="preserve"> учитывать тяжесть дисциплинарного проступка, причины и обстоятельства, при которых он совершен, предыдущее поведение обучающегося, его психофизическое и эмоциональное состояние. </w:t>
      </w:r>
    </w:p>
    <w:p w:rsidR="009919DD" w:rsidRPr="009919DD" w:rsidRDefault="009919DD" w:rsidP="00D428F3">
      <w:pPr>
        <w:ind w:firstLine="709"/>
        <w:jc w:val="both"/>
        <w:rPr>
          <w:color w:val="000000"/>
          <w:sz w:val="28"/>
          <w:szCs w:val="28"/>
        </w:rPr>
      </w:pPr>
      <w:r w:rsidRPr="009919DD">
        <w:rPr>
          <w:color w:val="000000"/>
          <w:sz w:val="28"/>
          <w:szCs w:val="28"/>
        </w:rPr>
        <w:t>2.7. Мера дисциплинарного взыскания применяется не позднее одного месяца со дня обнаружения проступка, не считая времени отсутствия обучающегося, указанного в пункте 2.4. настоящего Положения, а также времени, необходимого на учет мнения  совета обучающихся, совета родителей, но не более семи учебных дней со дня представления   мотивированного мнения указанных советов   в письменной форме.</w:t>
      </w:r>
    </w:p>
    <w:p w:rsidR="009919DD" w:rsidRPr="009919DD" w:rsidRDefault="009919DD" w:rsidP="00D428F3">
      <w:pPr>
        <w:ind w:firstLine="709"/>
        <w:jc w:val="both"/>
        <w:rPr>
          <w:color w:val="000000"/>
          <w:sz w:val="28"/>
          <w:szCs w:val="28"/>
        </w:rPr>
      </w:pPr>
      <w:r w:rsidRPr="009919DD">
        <w:rPr>
          <w:color w:val="000000"/>
          <w:sz w:val="28"/>
          <w:szCs w:val="28"/>
        </w:rPr>
        <w:lastRenderedPageBreak/>
        <w:t xml:space="preserve">2.8. Отчисление несовершеннолетнего обучающегося, достигшего возраста пятнадцати лет из </w:t>
      </w:r>
      <w:r w:rsidR="00D428F3">
        <w:rPr>
          <w:color w:val="000000"/>
          <w:sz w:val="28"/>
          <w:szCs w:val="28"/>
        </w:rPr>
        <w:t>Школы</w:t>
      </w:r>
      <w:r w:rsidRPr="009919DD">
        <w:rPr>
          <w:color w:val="000000"/>
          <w:sz w:val="28"/>
          <w:szCs w:val="28"/>
        </w:rPr>
        <w:t xml:space="preserve">, как мера дисциплинарного взыскания допускается за неоднократное совершение дисциплинарных проступков. Указанная мера дисциплинарного взыскания применяется, если иные меры дисциплинарного взыскания и меры педагогического воздействия не дали результата и дальнейшее пребывание обучающегося в </w:t>
      </w:r>
      <w:r w:rsidR="00D428F3" w:rsidRPr="00D428F3">
        <w:rPr>
          <w:color w:val="000000"/>
          <w:sz w:val="28"/>
          <w:szCs w:val="28"/>
        </w:rPr>
        <w:t>Школе</w:t>
      </w:r>
      <w:r w:rsidRPr="009919DD">
        <w:rPr>
          <w:color w:val="000000"/>
          <w:sz w:val="28"/>
          <w:szCs w:val="28"/>
        </w:rPr>
        <w:t xml:space="preserve">, оказывает отрицательное влияние на других обучающихся, нарушает их права и права работников </w:t>
      </w:r>
      <w:r w:rsidR="00D428F3" w:rsidRPr="00D428F3">
        <w:rPr>
          <w:color w:val="000000"/>
          <w:sz w:val="28"/>
          <w:szCs w:val="28"/>
        </w:rPr>
        <w:t>Школы</w:t>
      </w:r>
      <w:r w:rsidRPr="009919DD">
        <w:rPr>
          <w:color w:val="000000"/>
          <w:sz w:val="28"/>
          <w:szCs w:val="28"/>
        </w:rPr>
        <w:t xml:space="preserve">, а также нормальное функционирование </w:t>
      </w:r>
      <w:r w:rsidR="00D428F3" w:rsidRPr="00D428F3">
        <w:rPr>
          <w:color w:val="000000"/>
          <w:sz w:val="28"/>
          <w:szCs w:val="28"/>
        </w:rPr>
        <w:t>Школы</w:t>
      </w:r>
      <w:r w:rsidRPr="009919DD">
        <w:rPr>
          <w:color w:val="000000"/>
          <w:sz w:val="28"/>
          <w:szCs w:val="28"/>
        </w:rPr>
        <w:t>.</w:t>
      </w:r>
    </w:p>
    <w:p w:rsidR="009919DD" w:rsidRPr="009919DD" w:rsidRDefault="009919DD" w:rsidP="00D428F3">
      <w:pPr>
        <w:ind w:firstLine="709"/>
        <w:jc w:val="both"/>
        <w:rPr>
          <w:color w:val="000000"/>
          <w:sz w:val="28"/>
          <w:szCs w:val="28"/>
        </w:rPr>
      </w:pPr>
      <w:r w:rsidRPr="009919DD">
        <w:rPr>
          <w:color w:val="000000"/>
          <w:sz w:val="28"/>
          <w:szCs w:val="28"/>
        </w:rPr>
        <w:t>Отчисление несовершеннолетнего обучающегося как мера дисциплинарного взыскания не применяется, если сроки ранее примененных к обучающемуся мер дисциплинарного взыскания истекли и (или) меры дисциплинарного взыскания сняты в установленном порядке.</w:t>
      </w:r>
    </w:p>
    <w:p w:rsidR="009919DD" w:rsidRPr="009919DD" w:rsidRDefault="009919DD" w:rsidP="00D428F3">
      <w:pPr>
        <w:ind w:firstLine="709"/>
        <w:jc w:val="both"/>
        <w:rPr>
          <w:color w:val="000000"/>
          <w:sz w:val="28"/>
          <w:szCs w:val="28"/>
        </w:rPr>
      </w:pPr>
      <w:r w:rsidRPr="009919DD">
        <w:rPr>
          <w:color w:val="000000"/>
          <w:sz w:val="28"/>
          <w:szCs w:val="28"/>
        </w:rPr>
        <w:t>2.9. Решение об отчислении несовершеннолетнего обучающегося, достигшего возраста пятнадцати лет и не получившего основного общего образования, как мера дисциплинарного взыскания принимается с учетом мнения его родителей (законных представителей) и с согласия комиссии по делам несовершеннолетних и защите их прав. Решение об отчислении обучающихся - детей-сирот, детей, оставшихся без попечения родителей, принимается с согласия комиссии по делам несовершеннолетних и защите их прав и органа опеки и попечительства.</w:t>
      </w:r>
    </w:p>
    <w:p w:rsidR="009919DD" w:rsidRPr="009919DD" w:rsidRDefault="009919DD" w:rsidP="00D428F3">
      <w:pPr>
        <w:ind w:firstLine="709"/>
        <w:jc w:val="both"/>
        <w:rPr>
          <w:color w:val="000000"/>
          <w:sz w:val="28"/>
          <w:szCs w:val="28"/>
        </w:rPr>
      </w:pPr>
      <w:r w:rsidRPr="009919DD">
        <w:rPr>
          <w:color w:val="000000"/>
          <w:sz w:val="28"/>
          <w:szCs w:val="28"/>
        </w:rPr>
        <w:t>2.10. Об отчислении несовершеннолетнего обучающегося в качестве</w:t>
      </w:r>
      <w:r w:rsidR="00D428F3" w:rsidRPr="00D428F3">
        <w:rPr>
          <w:color w:val="000000"/>
          <w:sz w:val="28"/>
          <w:szCs w:val="28"/>
        </w:rPr>
        <w:t xml:space="preserve"> меры дисциплинарного взыскания Школа</w:t>
      </w:r>
      <w:r w:rsidRPr="009919DD">
        <w:rPr>
          <w:color w:val="000000"/>
          <w:sz w:val="28"/>
          <w:szCs w:val="28"/>
        </w:rPr>
        <w:t xml:space="preserve"> незамедлительно обязан проинформировать  Управле</w:t>
      </w:r>
      <w:r w:rsidR="00D428F3">
        <w:rPr>
          <w:color w:val="000000"/>
          <w:sz w:val="28"/>
          <w:szCs w:val="28"/>
        </w:rPr>
        <w:t>ние образования Гунибского района</w:t>
      </w:r>
      <w:r w:rsidRPr="009919DD">
        <w:rPr>
          <w:color w:val="000000"/>
          <w:sz w:val="28"/>
          <w:szCs w:val="28"/>
        </w:rPr>
        <w:t>.</w:t>
      </w:r>
    </w:p>
    <w:p w:rsidR="009919DD" w:rsidRPr="009919DD" w:rsidRDefault="009919DD" w:rsidP="00D428F3">
      <w:pPr>
        <w:ind w:firstLine="709"/>
        <w:jc w:val="both"/>
        <w:rPr>
          <w:color w:val="000000"/>
          <w:sz w:val="28"/>
          <w:szCs w:val="28"/>
        </w:rPr>
      </w:pPr>
      <w:r w:rsidRPr="009919DD">
        <w:rPr>
          <w:color w:val="000000"/>
          <w:sz w:val="28"/>
          <w:szCs w:val="28"/>
        </w:rPr>
        <w:t xml:space="preserve">     </w:t>
      </w:r>
      <w:r w:rsidR="00D428F3">
        <w:rPr>
          <w:color w:val="000000"/>
          <w:sz w:val="28"/>
          <w:szCs w:val="28"/>
        </w:rPr>
        <w:t xml:space="preserve"> Управление образования Гунибского района</w:t>
      </w:r>
      <w:r w:rsidRPr="009919DD">
        <w:rPr>
          <w:color w:val="000000"/>
          <w:sz w:val="28"/>
          <w:szCs w:val="28"/>
        </w:rPr>
        <w:t xml:space="preserve">,  родители (законные представители) несовершеннолетнего обучающегося, отчисленного из </w:t>
      </w:r>
      <w:r w:rsidR="00D428F3" w:rsidRPr="00D428F3">
        <w:rPr>
          <w:color w:val="000000"/>
          <w:sz w:val="28"/>
          <w:szCs w:val="28"/>
        </w:rPr>
        <w:t>Школы</w:t>
      </w:r>
      <w:r w:rsidRPr="009919DD">
        <w:rPr>
          <w:color w:val="000000"/>
          <w:sz w:val="28"/>
          <w:szCs w:val="28"/>
        </w:rPr>
        <w:t>, не позднее чем в месячный срок принимают меры, обеспечивающие получение несовершеннолетним общего образования.</w:t>
      </w:r>
    </w:p>
    <w:p w:rsidR="009919DD" w:rsidRPr="009919DD" w:rsidRDefault="009919DD" w:rsidP="00D428F3">
      <w:pPr>
        <w:jc w:val="both"/>
        <w:rPr>
          <w:color w:val="000000"/>
          <w:sz w:val="28"/>
          <w:szCs w:val="28"/>
        </w:rPr>
      </w:pPr>
    </w:p>
    <w:p w:rsidR="009919DD" w:rsidRPr="009919DD" w:rsidRDefault="009919DD" w:rsidP="00D428F3">
      <w:pPr>
        <w:jc w:val="both"/>
        <w:rPr>
          <w:b/>
          <w:color w:val="000000"/>
          <w:sz w:val="28"/>
          <w:szCs w:val="28"/>
        </w:rPr>
      </w:pPr>
      <w:r w:rsidRPr="009919DD">
        <w:rPr>
          <w:b/>
          <w:color w:val="000000"/>
          <w:sz w:val="28"/>
          <w:szCs w:val="28"/>
        </w:rPr>
        <w:t>3.</w:t>
      </w:r>
      <w:r w:rsidRPr="009919DD">
        <w:rPr>
          <w:b/>
          <w:color w:val="000000"/>
          <w:sz w:val="28"/>
          <w:szCs w:val="28"/>
        </w:rPr>
        <w:tab/>
        <w:t xml:space="preserve"> Процедура применения мер дисциплинарного взыскания</w:t>
      </w:r>
    </w:p>
    <w:p w:rsidR="009919DD" w:rsidRPr="009919DD" w:rsidRDefault="009919DD" w:rsidP="00D428F3">
      <w:pPr>
        <w:ind w:firstLine="709"/>
        <w:jc w:val="both"/>
        <w:rPr>
          <w:color w:val="000000"/>
          <w:sz w:val="28"/>
          <w:szCs w:val="28"/>
        </w:rPr>
      </w:pPr>
      <w:r w:rsidRPr="009919DD">
        <w:rPr>
          <w:color w:val="000000"/>
          <w:sz w:val="28"/>
          <w:szCs w:val="28"/>
        </w:rPr>
        <w:t>3.1.  Служебное расследование осуществляется на основании письменного заявления   директору      участника образовательных отношений    о фак</w:t>
      </w:r>
      <w:r w:rsidR="00D428F3" w:rsidRPr="00D428F3">
        <w:rPr>
          <w:color w:val="000000"/>
          <w:sz w:val="28"/>
          <w:szCs w:val="28"/>
        </w:rPr>
        <w:t>те  совершения обучающимся Школы</w:t>
      </w:r>
      <w:r w:rsidRPr="009919DD">
        <w:rPr>
          <w:color w:val="000000"/>
          <w:sz w:val="28"/>
          <w:szCs w:val="28"/>
        </w:rPr>
        <w:t xml:space="preserve">  дисциплинарного проступка.</w:t>
      </w:r>
    </w:p>
    <w:p w:rsidR="009919DD" w:rsidRPr="009919DD" w:rsidRDefault="009919DD" w:rsidP="00D428F3">
      <w:pPr>
        <w:ind w:firstLine="708"/>
        <w:jc w:val="both"/>
        <w:rPr>
          <w:color w:val="000000"/>
          <w:sz w:val="28"/>
          <w:szCs w:val="28"/>
        </w:rPr>
      </w:pPr>
      <w:r w:rsidRPr="009919DD">
        <w:rPr>
          <w:color w:val="000000"/>
          <w:sz w:val="28"/>
          <w:szCs w:val="28"/>
        </w:rPr>
        <w:t>3.2. При получении письменного заявления   директор в течение трех рабочих дней издает приказ  о проведении служебного расследования</w:t>
      </w:r>
      <w:r w:rsidRPr="009919DD">
        <w:rPr>
          <w:rFonts w:eastAsiaTheme="minorEastAsia"/>
          <w:sz w:val="28"/>
          <w:szCs w:val="28"/>
        </w:rPr>
        <w:t xml:space="preserve"> </w:t>
      </w:r>
      <w:r w:rsidRPr="009919DD">
        <w:rPr>
          <w:color w:val="000000"/>
          <w:sz w:val="28"/>
          <w:szCs w:val="28"/>
        </w:rPr>
        <w:t xml:space="preserve">по факту  совершения обучающимся </w:t>
      </w:r>
      <w:r w:rsidR="00D428F3" w:rsidRPr="00D428F3">
        <w:rPr>
          <w:color w:val="000000"/>
          <w:sz w:val="28"/>
          <w:szCs w:val="28"/>
        </w:rPr>
        <w:t>Школы</w:t>
      </w:r>
      <w:r w:rsidRPr="009919DD">
        <w:rPr>
          <w:color w:val="000000"/>
          <w:sz w:val="28"/>
          <w:szCs w:val="28"/>
        </w:rPr>
        <w:t xml:space="preserve">  дисциплинарного проступка, назначает состав Комиссии по проведению служебного расследования</w:t>
      </w:r>
      <w:r w:rsidRPr="009919DD">
        <w:rPr>
          <w:rFonts w:eastAsiaTheme="minorEastAsia"/>
          <w:sz w:val="28"/>
          <w:szCs w:val="28"/>
        </w:rPr>
        <w:t xml:space="preserve"> </w:t>
      </w:r>
      <w:r w:rsidRPr="009919DD">
        <w:rPr>
          <w:color w:val="000000"/>
          <w:sz w:val="28"/>
          <w:szCs w:val="28"/>
        </w:rPr>
        <w:t>по фак</w:t>
      </w:r>
      <w:r w:rsidR="00D428F3" w:rsidRPr="00D428F3">
        <w:rPr>
          <w:color w:val="000000"/>
          <w:sz w:val="28"/>
          <w:szCs w:val="28"/>
        </w:rPr>
        <w:t>ту  совершения обучающимся Школы</w:t>
      </w:r>
      <w:r w:rsidRPr="009919DD">
        <w:rPr>
          <w:color w:val="000000"/>
          <w:sz w:val="28"/>
          <w:szCs w:val="28"/>
        </w:rPr>
        <w:t xml:space="preserve">  дисциплинарного проступка (далее – Комиссия). </w:t>
      </w:r>
    </w:p>
    <w:p w:rsidR="009919DD" w:rsidRPr="009919DD" w:rsidRDefault="009919DD" w:rsidP="00D428F3">
      <w:pPr>
        <w:ind w:firstLine="708"/>
        <w:jc w:val="both"/>
        <w:rPr>
          <w:color w:val="000000"/>
          <w:sz w:val="28"/>
          <w:szCs w:val="28"/>
        </w:rPr>
      </w:pPr>
      <w:r w:rsidRPr="009919DD">
        <w:rPr>
          <w:color w:val="000000"/>
          <w:sz w:val="28"/>
          <w:szCs w:val="28"/>
        </w:rPr>
        <w:t>3.3. Комиссия:</w:t>
      </w:r>
    </w:p>
    <w:p w:rsidR="009919DD" w:rsidRPr="009919DD" w:rsidRDefault="009919DD" w:rsidP="00D428F3">
      <w:pPr>
        <w:ind w:firstLine="708"/>
        <w:jc w:val="both"/>
        <w:rPr>
          <w:color w:val="000000"/>
          <w:sz w:val="28"/>
          <w:szCs w:val="28"/>
        </w:rPr>
      </w:pPr>
      <w:r w:rsidRPr="009919DD">
        <w:rPr>
          <w:color w:val="000000"/>
          <w:sz w:val="28"/>
          <w:szCs w:val="28"/>
        </w:rPr>
        <w:t xml:space="preserve">3.3.1. Основной целью своей  работы ставит проведение объективного и справедливого расследования дисциплинарных проступков  обучающихся </w:t>
      </w:r>
      <w:r w:rsidR="00D428F3" w:rsidRPr="00D428F3">
        <w:rPr>
          <w:color w:val="000000"/>
          <w:sz w:val="28"/>
          <w:szCs w:val="28"/>
        </w:rPr>
        <w:t xml:space="preserve"> Школы</w:t>
      </w:r>
      <w:r w:rsidRPr="009919DD">
        <w:rPr>
          <w:color w:val="000000"/>
          <w:sz w:val="28"/>
          <w:szCs w:val="28"/>
        </w:rPr>
        <w:t xml:space="preserve">   и установления степени их виновности;</w:t>
      </w:r>
    </w:p>
    <w:p w:rsidR="009919DD" w:rsidRPr="009919DD" w:rsidRDefault="009919DD" w:rsidP="00D428F3">
      <w:pPr>
        <w:ind w:firstLine="708"/>
        <w:jc w:val="both"/>
        <w:rPr>
          <w:color w:val="000000"/>
          <w:sz w:val="28"/>
          <w:szCs w:val="28"/>
        </w:rPr>
      </w:pPr>
      <w:r w:rsidRPr="009919DD">
        <w:rPr>
          <w:color w:val="000000"/>
          <w:sz w:val="28"/>
          <w:szCs w:val="28"/>
        </w:rPr>
        <w:t>3.3.2. Руководствуется принципами  законности,   презумпции невиновности обучающегося,    коллегиальности;</w:t>
      </w:r>
    </w:p>
    <w:p w:rsidR="009919DD" w:rsidRPr="009919DD" w:rsidRDefault="009919DD" w:rsidP="00D428F3">
      <w:pPr>
        <w:ind w:firstLine="708"/>
        <w:jc w:val="both"/>
        <w:rPr>
          <w:color w:val="000000"/>
          <w:sz w:val="28"/>
          <w:szCs w:val="28"/>
        </w:rPr>
      </w:pPr>
      <w:r w:rsidRPr="009919DD">
        <w:rPr>
          <w:color w:val="000000"/>
          <w:sz w:val="28"/>
          <w:szCs w:val="28"/>
        </w:rPr>
        <w:t>3.3.3. Создается из равного числа представителей  обучающихся 10-11 классов, родителей (законных представителей) несовершеннолетн</w:t>
      </w:r>
      <w:r w:rsidR="00D428F3">
        <w:rPr>
          <w:color w:val="000000"/>
          <w:sz w:val="28"/>
          <w:szCs w:val="28"/>
        </w:rPr>
        <w:t>их обучающихся, работников Школы</w:t>
      </w:r>
      <w:r w:rsidRPr="009919DD">
        <w:rPr>
          <w:color w:val="000000"/>
          <w:sz w:val="28"/>
          <w:szCs w:val="28"/>
        </w:rPr>
        <w:t>.   Состав Комиссии утверждается  индивидуально для каждого служебного расследования по фак</w:t>
      </w:r>
      <w:r w:rsidR="00D428F3" w:rsidRPr="00D428F3">
        <w:rPr>
          <w:color w:val="000000"/>
          <w:sz w:val="28"/>
          <w:szCs w:val="28"/>
        </w:rPr>
        <w:t>ту  совершения обучающимся Школы</w:t>
      </w:r>
      <w:r w:rsidRPr="009919DD">
        <w:rPr>
          <w:color w:val="000000"/>
          <w:sz w:val="28"/>
          <w:szCs w:val="28"/>
        </w:rPr>
        <w:t xml:space="preserve">  дисциплинарного проступка.</w:t>
      </w:r>
    </w:p>
    <w:p w:rsidR="009919DD" w:rsidRPr="009919DD" w:rsidRDefault="009919DD" w:rsidP="00D428F3">
      <w:pPr>
        <w:ind w:firstLine="708"/>
        <w:jc w:val="both"/>
        <w:rPr>
          <w:color w:val="000000"/>
          <w:sz w:val="28"/>
          <w:szCs w:val="28"/>
        </w:rPr>
      </w:pPr>
      <w:r w:rsidRPr="009919DD">
        <w:rPr>
          <w:color w:val="000000"/>
          <w:sz w:val="28"/>
          <w:szCs w:val="28"/>
        </w:rPr>
        <w:lastRenderedPageBreak/>
        <w:t xml:space="preserve">3.4. Комиссия   осуществляет работу в соответствие со следующим Порядком: </w:t>
      </w:r>
    </w:p>
    <w:p w:rsidR="009919DD" w:rsidRPr="009919DD" w:rsidRDefault="009919DD" w:rsidP="00D428F3">
      <w:pPr>
        <w:ind w:firstLine="708"/>
        <w:jc w:val="both"/>
        <w:rPr>
          <w:color w:val="000000"/>
          <w:sz w:val="28"/>
          <w:szCs w:val="28"/>
        </w:rPr>
      </w:pPr>
      <w:r w:rsidRPr="009919DD">
        <w:rPr>
          <w:color w:val="000000"/>
          <w:sz w:val="28"/>
          <w:szCs w:val="28"/>
        </w:rPr>
        <w:t>3.4.1.    Получает от обучающегося письменное объяснение (в течение трех рабочих дней). Если по истечении трех учебных дней указанное объяснение обучающимся не представлено, то составляется соответствующий акт. Отказ или уклонение учащегося от предоставления им письменного объяснения не является препятствием для применения меры дисциплинарного взыскания;</w:t>
      </w:r>
    </w:p>
    <w:p w:rsidR="009919DD" w:rsidRPr="009919DD" w:rsidRDefault="009919DD" w:rsidP="00D428F3">
      <w:pPr>
        <w:ind w:firstLine="708"/>
        <w:jc w:val="both"/>
        <w:rPr>
          <w:color w:val="000000"/>
          <w:sz w:val="28"/>
          <w:szCs w:val="28"/>
        </w:rPr>
      </w:pPr>
      <w:r w:rsidRPr="009919DD">
        <w:rPr>
          <w:color w:val="000000"/>
          <w:sz w:val="28"/>
          <w:szCs w:val="28"/>
        </w:rPr>
        <w:t>3.4.2.   Определяет дату заседания Комиссии (в течение трех рабочих дней). При этом дата заседания не может быть назначена позднее семи рабочих дней со дня поступления указанной информации. В указанные периоды не засчитывается период временного отсутствия учащегося по уважительным причинам (болезнь, каникулы, другие ситуации);</w:t>
      </w:r>
    </w:p>
    <w:p w:rsidR="009919DD" w:rsidRPr="009919DD" w:rsidRDefault="009919DD" w:rsidP="00D428F3">
      <w:pPr>
        <w:ind w:firstLine="708"/>
        <w:jc w:val="both"/>
        <w:rPr>
          <w:color w:val="000000"/>
          <w:sz w:val="28"/>
          <w:szCs w:val="28"/>
        </w:rPr>
      </w:pPr>
      <w:r w:rsidRPr="009919DD">
        <w:rPr>
          <w:color w:val="000000"/>
          <w:sz w:val="28"/>
          <w:szCs w:val="28"/>
        </w:rPr>
        <w:t xml:space="preserve">3.4.3. Проводит расследование   в пределах тех требований и по тем основаниям, которые изложены в письменном заявлении   участника образовательных отношений. </w:t>
      </w:r>
    </w:p>
    <w:p w:rsidR="009919DD" w:rsidRPr="009919DD" w:rsidRDefault="009919DD" w:rsidP="00D428F3">
      <w:pPr>
        <w:ind w:firstLine="708"/>
        <w:jc w:val="both"/>
        <w:rPr>
          <w:color w:val="000000"/>
          <w:sz w:val="28"/>
          <w:szCs w:val="28"/>
        </w:rPr>
      </w:pPr>
      <w:r w:rsidRPr="009919DD">
        <w:rPr>
          <w:color w:val="000000"/>
          <w:sz w:val="28"/>
          <w:szCs w:val="28"/>
        </w:rPr>
        <w:t xml:space="preserve">Изменение предмета и (или) основания заявления в процессе расследования дисциплинарного проступка не допускаются. </w:t>
      </w:r>
    </w:p>
    <w:p w:rsidR="009919DD" w:rsidRPr="009919DD" w:rsidRDefault="009919DD" w:rsidP="00D428F3">
      <w:pPr>
        <w:ind w:firstLine="708"/>
        <w:jc w:val="both"/>
        <w:rPr>
          <w:color w:val="000000"/>
          <w:sz w:val="28"/>
          <w:szCs w:val="28"/>
        </w:rPr>
      </w:pPr>
      <w:r w:rsidRPr="009919DD">
        <w:rPr>
          <w:color w:val="000000"/>
          <w:sz w:val="28"/>
          <w:szCs w:val="28"/>
        </w:rPr>
        <w:t xml:space="preserve">Мотивированное мнение  советов обучающихся, советов родителей  в ходе расследования   дисциплинарного проступка учитывается  обязательно. Для этого председатель Комиссии может направлять письменные запросы;  </w:t>
      </w:r>
    </w:p>
    <w:p w:rsidR="009919DD" w:rsidRPr="009919DD" w:rsidRDefault="009919DD" w:rsidP="00D428F3">
      <w:pPr>
        <w:ind w:firstLine="708"/>
        <w:jc w:val="both"/>
        <w:rPr>
          <w:color w:val="000000"/>
          <w:sz w:val="28"/>
          <w:szCs w:val="28"/>
        </w:rPr>
      </w:pPr>
      <w:r w:rsidRPr="009919DD">
        <w:rPr>
          <w:color w:val="000000"/>
          <w:sz w:val="28"/>
          <w:szCs w:val="28"/>
        </w:rPr>
        <w:t xml:space="preserve">3.4.4. Проводит заседание Комиссии.  Заседание проводится в присутствии обучающегося, в отношении которого рассматривается вопрос о совершении дисциплинарного проступка, и его родителей (законных представителей). </w:t>
      </w:r>
    </w:p>
    <w:p w:rsidR="009919DD" w:rsidRPr="009919DD" w:rsidRDefault="009919DD" w:rsidP="00D428F3">
      <w:pPr>
        <w:ind w:firstLine="708"/>
        <w:jc w:val="both"/>
        <w:rPr>
          <w:color w:val="000000"/>
          <w:sz w:val="28"/>
          <w:szCs w:val="28"/>
        </w:rPr>
      </w:pPr>
      <w:r w:rsidRPr="009919DD">
        <w:rPr>
          <w:color w:val="000000"/>
          <w:sz w:val="28"/>
          <w:szCs w:val="28"/>
        </w:rPr>
        <w:t xml:space="preserve">В случае неявки обучающегося и (или) его родителей (законных представителей) на заседание Комиссии рассмотрение вопроса откладывается. </w:t>
      </w:r>
    </w:p>
    <w:p w:rsidR="009919DD" w:rsidRPr="009919DD" w:rsidRDefault="009919DD" w:rsidP="00D428F3">
      <w:pPr>
        <w:ind w:firstLine="708"/>
        <w:jc w:val="both"/>
        <w:rPr>
          <w:color w:val="000000"/>
          <w:sz w:val="28"/>
          <w:szCs w:val="28"/>
        </w:rPr>
      </w:pPr>
      <w:r w:rsidRPr="009919DD">
        <w:rPr>
          <w:color w:val="000000"/>
          <w:sz w:val="28"/>
          <w:szCs w:val="28"/>
        </w:rPr>
        <w:t>Повторная неявка обучающегося и (или) родителей (законных представителей) на заседание Комиссии без уважительных причин не является основанием для отложения рассмотрения вопроса. В этом случае Комиссия принимает решение по материалам расследования.</w:t>
      </w:r>
    </w:p>
    <w:p w:rsidR="009919DD" w:rsidRPr="009919DD" w:rsidRDefault="009919DD" w:rsidP="00D428F3">
      <w:pPr>
        <w:ind w:firstLine="708"/>
        <w:jc w:val="both"/>
        <w:rPr>
          <w:color w:val="000000"/>
          <w:sz w:val="28"/>
          <w:szCs w:val="28"/>
        </w:rPr>
      </w:pPr>
      <w:r w:rsidRPr="009919DD">
        <w:rPr>
          <w:color w:val="000000"/>
          <w:sz w:val="28"/>
          <w:szCs w:val="28"/>
        </w:rPr>
        <w:t>На заседании Комиссии заслушиваются пояснения обучающегося, его родителей (законных представителей), рассматриваются материалы по существу дисциплинарного проступка, а также дополнительные материалы;</w:t>
      </w:r>
    </w:p>
    <w:p w:rsidR="009919DD" w:rsidRPr="009919DD" w:rsidRDefault="009919DD" w:rsidP="00D428F3">
      <w:pPr>
        <w:ind w:firstLine="708"/>
        <w:jc w:val="both"/>
        <w:rPr>
          <w:color w:val="000000"/>
          <w:sz w:val="28"/>
          <w:szCs w:val="28"/>
        </w:rPr>
      </w:pPr>
      <w:r w:rsidRPr="009919DD">
        <w:rPr>
          <w:color w:val="000000"/>
          <w:sz w:val="28"/>
          <w:szCs w:val="28"/>
        </w:rPr>
        <w:t>3.4.5.  Принимает одно из следующих решений:</w:t>
      </w:r>
    </w:p>
    <w:p w:rsidR="009919DD" w:rsidRPr="009919DD" w:rsidRDefault="009919DD" w:rsidP="00AF2A07">
      <w:pPr>
        <w:numPr>
          <w:ilvl w:val="0"/>
          <w:numId w:val="3"/>
        </w:numPr>
        <w:spacing w:after="200" w:line="276" w:lineRule="auto"/>
        <w:ind w:left="0" w:firstLine="1068"/>
        <w:contextualSpacing/>
        <w:jc w:val="both"/>
        <w:rPr>
          <w:color w:val="000000"/>
          <w:sz w:val="28"/>
          <w:szCs w:val="28"/>
        </w:rPr>
      </w:pPr>
      <w:r w:rsidRPr="009919DD">
        <w:rPr>
          <w:color w:val="000000"/>
          <w:sz w:val="28"/>
          <w:szCs w:val="28"/>
        </w:rPr>
        <w:t>устанавливает, что действия учащегося нельзя квалифицировать как дисциплинарный проступок и достаточно ограничиться мерами воспитательного воздействия;</w:t>
      </w:r>
    </w:p>
    <w:p w:rsidR="009919DD" w:rsidRPr="009919DD" w:rsidRDefault="009919DD" w:rsidP="00AF2A07">
      <w:pPr>
        <w:numPr>
          <w:ilvl w:val="0"/>
          <w:numId w:val="3"/>
        </w:numPr>
        <w:spacing w:after="200" w:line="276" w:lineRule="auto"/>
        <w:ind w:left="-142" w:firstLine="1210"/>
        <w:contextualSpacing/>
        <w:jc w:val="both"/>
        <w:rPr>
          <w:color w:val="000000"/>
          <w:sz w:val="28"/>
          <w:szCs w:val="28"/>
        </w:rPr>
      </w:pPr>
      <w:r w:rsidRPr="009919DD">
        <w:rPr>
          <w:color w:val="000000"/>
          <w:sz w:val="28"/>
          <w:szCs w:val="28"/>
        </w:rPr>
        <w:t>устанавливает, что учащийся совершил дисциплинарный проступок и рекомендует применить к нему соответствующее дисциплинарное взыскание, при этом за каждый дисциплинарный проступок может быть применено только одно дисциплинарное взыскание. При наложении дисциплинарного взыскания действует принцип рецидива, когда за один и тот же проступок, совершенный в течение года, наказание ужесточается;</w:t>
      </w:r>
    </w:p>
    <w:p w:rsidR="009919DD" w:rsidRPr="009919DD" w:rsidRDefault="009919DD" w:rsidP="00AF2A07">
      <w:pPr>
        <w:numPr>
          <w:ilvl w:val="0"/>
          <w:numId w:val="3"/>
        </w:numPr>
        <w:spacing w:after="200" w:line="276" w:lineRule="auto"/>
        <w:ind w:left="0" w:firstLine="1068"/>
        <w:contextualSpacing/>
        <w:jc w:val="both"/>
        <w:rPr>
          <w:color w:val="000000"/>
          <w:sz w:val="28"/>
          <w:szCs w:val="28"/>
        </w:rPr>
      </w:pPr>
      <w:r w:rsidRPr="009919DD">
        <w:rPr>
          <w:color w:val="000000"/>
          <w:sz w:val="28"/>
          <w:szCs w:val="28"/>
        </w:rPr>
        <w:t xml:space="preserve">при установлении фактов, что учащимся были совершены действия, содержащие признаки административного правонарушения или преступления, Комиссия возлагает на председателя обязанность информирования о выявленных </w:t>
      </w:r>
      <w:r w:rsidRPr="009919DD">
        <w:rPr>
          <w:color w:val="000000"/>
          <w:sz w:val="28"/>
          <w:szCs w:val="28"/>
        </w:rPr>
        <w:lastRenderedPageBreak/>
        <w:t xml:space="preserve">фактах директора </w:t>
      </w:r>
      <w:r w:rsidR="00D428F3" w:rsidRPr="00D428F3">
        <w:rPr>
          <w:color w:val="000000"/>
          <w:sz w:val="28"/>
          <w:szCs w:val="28"/>
        </w:rPr>
        <w:t>Школы</w:t>
      </w:r>
      <w:r w:rsidRPr="009919DD">
        <w:rPr>
          <w:color w:val="000000"/>
          <w:sz w:val="28"/>
          <w:szCs w:val="28"/>
        </w:rPr>
        <w:t xml:space="preserve">, направления сообщения в правоохранительные органы, Комиссию по делам несовершеннолетних и защите их прав </w:t>
      </w:r>
      <w:r w:rsidR="00D428F3" w:rsidRPr="00D428F3">
        <w:rPr>
          <w:color w:val="000000"/>
          <w:sz w:val="28"/>
          <w:szCs w:val="28"/>
        </w:rPr>
        <w:t>Гунибского района</w:t>
      </w:r>
      <w:r w:rsidRPr="009919DD">
        <w:rPr>
          <w:color w:val="000000"/>
          <w:sz w:val="28"/>
          <w:szCs w:val="28"/>
        </w:rPr>
        <w:t>;</w:t>
      </w:r>
    </w:p>
    <w:p w:rsidR="009919DD" w:rsidRPr="009919DD" w:rsidRDefault="009919DD" w:rsidP="00D428F3">
      <w:pPr>
        <w:ind w:firstLine="708"/>
        <w:jc w:val="both"/>
        <w:rPr>
          <w:color w:val="000000"/>
          <w:sz w:val="28"/>
          <w:szCs w:val="28"/>
        </w:rPr>
      </w:pPr>
      <w:r w:rsidRPr="009919DD">
        <w:rPr>
          <w:color w:val="000000"/>
          <w:sz w:val="28"/>
          <w:szCs w:val="28"/>
        </w:rPr>
        <w:t>3.4.6.   Оформляет решение Комиссии.  Решение Комиссии оформляется протоколом,  носят рекомендательный характер;</w:t>
      </w:r>
    </w:p>
    <w:p w:rsidR="009919DD" w:rsidRPr="009919DD" w:rsidRDefault="009919DD" w:rsidP="00D428F3">
      <w:pPr>
        <w:ind w:firstLine="708"/>
        <w:jc w:val="both"/>
        <w:rPr>
          <w:color w:val="000000"/>
          <w:sz w:val="28"/>
          <w:szCs w:val="28"/>
        </w:rPr>
      </w:pPr>
      <w:r w:rsidRPr="009919DD">
        <w:rPr>
          <w:color w:val="000000"/>
          <w:sz w:val="28"/>
          <w:szCs w:val="28"/>
        </w:rPr>
        <w:t>3.4.7. П</w:t>
      </w:r>
      <w:r w:rsidR="00D428F3" w:rsidRPr="00D428F3">
        <w:rPr>
          <w:color w:val="000000"/>
          <w:sz w:val="28"/>
          <w:szCs w:val="28"/>
        </w:rPr>
        <w:t>ередает  директору Школы</w:t>
      </w:r>
      <w:r w:rsidRPr="009919DD">
        <w:rPr>
          <w:color w:val="000000"/>
          <w:sz w:val="28"/>
          <w:szCs w:val="28"/>
        </w:rPr>
        <w:t xml:space="preserve"> копию протокола   на следующий день после проведения заседания Комиссии.</w:t>
      </w:r>
    </w:p>
    <w:p w:rsidR="009919DD" w:rsidRPr="009919DD" w:rsidRDefault="009919DD" w:rsidP="00D428F3">
      <w:pPr>
        <w:ind w:firstLine="708"/>
        <w:jc w:val="both"/>
        <w:rPr>
          <w:rFonts w:eastAsiaTheme="minorEastAsia"/>
          <w:sz w:val="28"/>
          <w:szCs w:val="28"/>
        </w:rPr>
      </w:pPr>
      <w:r w:rsidRPr="009919DD">
        <w:rPr>
          <w:color w:val="000000"/>
          <w:sz w:val="28"/>
          <w:szCs w:val="28"/>
        </w:rPr>
        <w:t>3.5.   Директор в течение трех рабочих дней после получения копии протокола     заседания Комиссии издает приказ    о вынесении учащемуся дисциплинарного взыскания.</w:t>
      </w:r>
      <w:r w:rsidRPr="009919DD">
        <w:rPr>
          <w:rFonts w:eastAsiaTheme="minorEastAsia"/>
          <w:sz w:val="28"/>
          <w:szCs w:val="28"/>
        </w:rPr>
        <w:t xml:space="preserve"> </w:t>
      </w:r>
    </w:p>
    <w:p w:rsidR="009919DD" w:rsidRPr="009919DD" w:rsidRDefault="009919DD" w:rsidP="00D428F3">
      <w:pPr>
        <w:ind w:firstLine="708"/>
        <w:jc w:val="both"/>
        <w:rPr>
          <w:color w:val="000000"/>
          <w:sz w:val="28"/>
          <w:szCs w:val="28"/>
        </w:rPr>
      </w:pPr>
      <w:r w:rsidRPr="009919DD">
        <w:rPr>
          <w:color w:val="000000"/>
          <w:sz w:val="28"/>
          <w:szCs w:val="28"/>
        </w:rPr>
        <w:t>С приказом обучающийся и его родители (законные представители) знакомятся под роспись в течение трех рабочих дней со дня издания, не считая време</w:t>
      </w:r>
      <w:r w:rsidR="00D428F3">
        <w:rPr>
          <w:color w:val="000000"/>
          <w:sz w:val="28"/>
          <w:szCs w:val="28"/>
        </w:rPr>
        <w:t>ни отсутствия учащегося в  Школе</w:t>
      </w:r>
      <w:r w:rsidRPr="009919DD">
        <w:rPr>
          <w:color w:val="000000"/>
          <w:sz w:val="28"/>
          <w:szCs w:val="28"/>
        </w:rPr>
        <w:t xml:space="preserve">. </w:t>
      </w:r>
    </w:p>
    <w:p w:rsidR="009919DD" w:rsidRPr="009919DD" w:rsidRDefault="009919DD" w:rsidP="00D428F3">
      <w:pPr>
        <w:ind w:firstLine="708"/>
        <w:jc w:val="both"/>
        <w:rPr>
          <w:color w:val="000000"/>
          <w:sz w:val="28"/>
          <w:szCs w:val="28"/>
        </w:rPr>
      </w:pPr>
      <w:r w:rsidRPr="009919DD">
        <w:rPr>
          <w:color w:val="000000"/>
          <w:sz w:val="28"/>
          <w:szCs w:val="28"/>
        </w:rPr>
        <w:t>Отказ учащегося, его родителей (законных представителей) ознакомиться с указанным приказом под роспись оформляется соответствующим актом.</w:t>
      </w:r>
    </w:p>
    <w:p w:rsidR="009919DD" w:rsidRPr="009919DD" w:rsidRDefault="009919DD" w:rsidP="00D428F3">
      <w:pPr>
        <w:ind w:firstLine="708"/>
        <w:jc w:val="both"/>
        <w:rPr>
          <w:color w:val="000000"/>
          <w:sz w:val="28"/>
          <w:szCs w:val="28"/>
        </w:rPr>
      </w:pPr>
      <w:r w:rsidRPr="009919DD">
        <w:rPr>
          <w:color w:val="000000"/>
          <w:sz w:val="28"/>
          <w:szCs w:val="28"/>
        </w:rPr>
        <w:t>Выписка из протокола заседания Комиссии, копия приказа   о применении  дисциплинарного взыскания, акт об отказе обучающегося, его родителей (законных представителей) ознакомиться с указанным приказом под роспись  (при наличии) приобщаются к личному делу обучающегося.</w:t>
      </w:r>
    </w:p>
    <w:p w:rsidR="009919DD" w:rsidRPr="009919DD" w:rsidRDefault="009919DD" w:rsidP="00D428F3">
      <w:pPr>
        <w:ind w:firstLine="708"/>
        <w:jc w:val="both"/>
        <w:rPr>
          <w:color w:val="000000"/>
          <w:sz w:val="28"/>
          <w:szCs w:val="28"/>
        </w:rPr>
      </w:pPr>
      <w:r w:rsidRPr="009919DD">
        <w:rPr>
          <w:color w:val="000000"/>
          <w:sz w:val="28"/>
          <w:szCs w:val="28"/>
        </w:rPr>
        <w:t>3.6. Обучающийся, родители (законные представители) несовершеннолетнего обучающегося вправе обжаловать в комиссию по урегулированию споров между участниками образовательных отношений меры дисциплинарного взыскания и их применение к обучающемуся.</w:t>
      </w:r>
    </w:p>
    <w:p w:rsidR="009919DD" w:rsidRPr="009919DD" w:rsidRDefault="009919DD" w:rsidP="00D428F3">
      <w:pPr>
        <w:ind w:firstLine="708"/>
        <w:jc w:val="both"/>
        <w:rPr>
          <w:color w:val="000000"/>
          <w:sz w:val="28"/>
          <w:szCs w:val="28"/>
        </w:rPr>
      </w:pPr>
      <w:r w:rsidRPr="009919DD">
        <w:rPr>
          <w:color w:val="000000"/>
          <w:sz w:val="28"/>
          <w:szCs w:val="28"/>
        </w:rPr>
        <w:t xml:space="preserve">3.7.  Решение комиссии по урегулированию споров между участниками образовательных отношений является обязательным для всех участников образовательных отношений в </w:t>
      </w:r>
      <w:r w:rsidR="00D428F3" w:rsidRPr="00D428F3">
        <w:rPr>
          <w:color w:val="000000"/>
          <w:sz w:val="28"/>
          <w:szCs w:val="28"/>
        </w:rPr>
        <w:t>Школе</w:t>
      </w:r>
      <w:r w:rsidRPr="009919DD">
        <w:rPr>
          <w:color w:val="000000"/>
          <w:sz w:val="28"/>
          <w:szCs w:val="28"/>
        </w:rPr>
        <w:t>, и подлежит исполнению в сроки, предусмотренные указанным решением.</w:t>
      </w:r>
    </w:p>
    <w:p w:rsidR="009919DD" w:rsidRPr="009919DD" w:rsidRDefault="009919DD" w:rsidP="00D428F3">
      <w:pPr>
        <w:ind w:firstLine="708"/>
        <w:jc w:val="both"/>
        <w:rPr>
          <w:color w:val="000000"/>
          <w:sz w:val="28"/>
          <w:szCs w:val="28"/>
        </w:rPr>
      </w:pPr>
      <w:r w:rsidRPr="009919DD">
        <w:rPr>
          <w:color w:val="000000"/>
          <w:sz w:val="28"/>
          <w:szCs w:val="28"/>
        </w:rPr>
        <w:t>3.8. Решение комиссии по урегулированию споров между участниками образовательных отношений может быть обжаловано в установленном законодательством Российской Федерации порядке.</w:t>
      </w:r>
    </w:p>
    <w:p w:rsidR="009919DD" w:rsidRPr="009919DD" w:rsidRDefault="009919DD" w:rsidP="00D428F3">
      <w:pPr>
        <w:ind w:firstLine="708"/>
        <w:jc w:val="both"/>
        <w:rPr>
          <w:color w:val="000000"/>
          <w:sz w:val="28"/>
          <w:szCs w:val="28"/>
        </w:rPr>
      </w:pPr>
      <w:r w:rsidRPr="009919DD">
        <w:rPr>
          <w:color w:val="000000"/>
          <w:sz w:val="28"/>
          <w:szCs w:val="28"/>
        </w:rPr>
        <w:t>3.9. Если в течение календарного года со дня применения меры дисциплинарного взыскания к обучающемуся не будет применена новая мера дисциплинарного взыскания, то он считается не имеющим меры дисциплинарного взыскания.</w:t>
      </w:r>
    </w:p>
    <w:p w:rsidR="009919DD" w:rsidRPr="009919DD" w:rsidRDefault="009919DD" w:rsidP="00D428F3">
      <w:pPr>
        <w:ind w:firstLine="708"/>
        <w:jc w:val="both"/>
        <w:rPr>
          <w:color w:val="000000"/>
          <w:sz w:val="28"/>
          <w:szCs w:val="28"/>
        </w:rPr>
      </w:pPr>
      <w:r w:rsidRPr="009919DD">
        <w:rPr>
          <w:color w:val="000000"/>
          <w:sz w:val="28"/>
          <w:szCs w:val="28"/>
        </w:rPr>
        <w:t xml:space="preserve">3.10. Директор </w:t>
      </w:r>
      <w:r w:rsidR="00D428F3" w:rsidRPr="00D428F3">
        <w:rPr>
          <w:color w:val="000000"/>
          <w:sz w:val="28"/>
          <w:szCs w:val="28"/>
        </w:rPr>
        <w:t>Школы</w:t>
      </w:r>
      <w:r w:rsidRPr="009919DD">
        <w:rPr>
          <w:color w:val="000000"/>
          <w:sz w:val="28"/>
          <w:szCs w:val="28"/>
        </w:rPr>
        <w:t>, до истечения года со дня применения меры дисциплинарного взыскания имеет право снять ее с обучающегося по собственной инициативе, просьбе самого обучающегося, родителей (законных представителей)   обучающегося, ходатайству советов обучающихся, представительных органов обучающихся или советов родителей (законных представителей) несовершеннолетних обучающихся.</w:t>
      </w:r>
    </w:p>
    <w:p w:rsidR="009919DD" w:rsidRPr="009919DD" w:rsidRDefault="009919DD" w:rsidP="00D428F3">
      <w:pPr>
        <w:ind w:firstLine="708"/>
        <w:jc w:val="both"/>
        <w:rPr>
          <w:color w:val="000000"/>
          <w:sz w:val="28"/>
          <w:szCs w:val="28"/>
        </w:rPr>
      </w:pPr>
      <w:r w:rsidRPr="009919DD">
        <w:rPr>
          <w:color w:val="000000"/>
          <w:sz w:val="28"/>
          <w:szCs w:val="28"/>
        </w:rPr>
        <w:t xml:space="preserve"> </w:t>
      </w:r>
    </w:p>
    <w:p w:rsidR="009919DD" w:rsidRPr="009919DD" w:rsidRDefault="009919DD" w:rsidP="00D428F3">
      <w:pPr>
        <w:ind w:firstLine="708"/>
        <w:jc w:val="both"/>
        <w:rPr>
          <w:rFonts w:eastAsiaTheme="minorEastAsia"/>
          <w:b/>
          <w:sz w:val="28"/>
          <w:szCs w:val="28"/>
        </w:rPr>
      </w:pPr>
      <w:r w:rsidRPr="009919DD">
        <w:rPr>
          <w:rFonts w:eastAsiaTheme="minorEastAsia"/>
          <w:b/>
          <w:sz w:val="28"/>
          <w:szCs w:val="28"/>
        </w:rPr>
        <w:t>4. Заключительные положения</w:t>
      </w:r>
    </w:p>
    <w:p w:rsidR="009919DD" w:rsidRPr="009919DD" w:rsidRDefault="009919DD" w:rsidP="00D428F3">
      <w:pPr>
        <w:ind w:firstLine="709"/>
        <w:jc w:val="both"/>
        <w:rPr>
          <w:rFonts w:eastAsiaTheme="minorEastAsia"/>
          <w:sz w:val="28"/>
          <w:szCs w:val="28"/>
        </w:rPr>
      </w:pPr>
      <w:r w:rsidRPr="009919DD">
        <w:rPr>
          <w:rFonts w:eastAsiaTheme="minorEastAsia"/>
          <w:sz w:val="28"/>
          <w:szCs w:val="28"/>
        </w:rPr>
        <w:t xml:space="preserve">4.1. Срок действия положения не ограничен. </w:t>
      </w:r>
    </w:p>
    <w:p w:rsidR="009919DD" w:rsidRPr="009919DD" w:rsidRDefault="009919DD" w:rsidP="00D428F3">
      <w:pPr>
        <w:ind w:firstLine="709"/>
        <w:jc w:val="both"/>
        <w:rPr>
          <w:rFonts w:eastAsiaTheme="minorEastAsia"/>
          <w:sz w:val="28"/>
          <w:szCs w:val="28"/>
        </w:rPr>
      </w:pPr>
      <w:r w:rsidRPr="009919DD">
        <w:rPr>
          <w:rFonts w:eastAsiaTheme="minorEastAsia"/>
          <w:sz w:val="28"/>
          <w:szCs w:val="28"/>
        </w:rPr>
        <w:t>4.2. При изменении законодательства в положение вносятся изменения в установленном законом порядке.</w:t>
      </w:r>
    </w:p>
    <w:p w:rsidR="00D44EF7" w:rsidRPr="00671341" w:rsidRDefault="00D44EF7" w:rsidP="00D428F3">
      <w:pPr>
        <w:jc w:val="both"/>
        <w:rPr>
          <w:sz w:val="28"/>
          <w:szCs w:val="28"/>
        </w:rPr>
      </w:pPr>
    </w:p>
    <w:sectPr w:rsidR="00D44EF7" w:rsidRPr="00671341" w:rsidSect="007C2AFB">
      <w:pgSz w:w="11906" w:h="16838"/>
      <w:pgMar w:top="568" w:right="849" w:bottom="993" w:left="709"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721D" w:rsidRDefault="00A2721D" w:rsidP="00554763">
      <w:r>
        <w:separator/>
      </w:r>
    </w:p>
  </w:endnote>
  <w:endnote w:type="continuationSeparator" w:id="0">
    <w:p w:rsidR="00A2721D" w:rsidRDefault="00A2721D" w:rsidP="00554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721D" w:rsidRDefault="00A2721D" w:rsidP="00554763">
      <w:r>
        <w:separator/>
      </w:r>
    </w:p>
  </w:footnote>
  <w:footnote w:type="continuationSeparator" w:id="0">
    <w:p w:rsidR="00A2721D" w:rsidRDefault="00A2721D" w:rsidP="005547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767"/>
        </w:tabs>
        <w:ind w:left="767" w:hanging="360"/>
      </w:pPr>
      <w:rPr>
        <w:rFonts w:ascii="Symbol" w:hAnsi="Symbol" w:cs="OpenSymbol"/>
        <w:sz w:val="28"/>
        <w:szCs w:val="28"/>
        <w:lang w:eastAsia="en-US"/>
      </w:rPr>
    </w:lvl>
    <w:lvl w:ilvl="1">
      <w:start w:val="1"/>
      <w:numFmt w:val="bullet"/>
      <w:lvlText w:val="◦"/>
      <w:lvlJc w:val="left"/>
      <w:pPr>
        <w:tabs>
          <w:tab w:val="num" w:pos="1127"/>
        </w:tabs>
        <w:ind w:left="1127" w:hanging="360"/>
      </w:pPr>
      <w:rPr>
        <w:rFonts w:ascii="OpenSymbol" w:hAnsi="OpenSymbol" w:cs="OpenSymbol"/>
      </w:rPr>
    </w:lvl>
    <w:lvl w:ilvl="2">
      <w:start w:val="1"/>
      <w:numFmt w:val="bullet"/>
      <w:lvlText w:val="▪"/>
      <w:lvlJc w:val="left"/>
      <w:pPr>
        <w:tabs>
          <w:tab w:val="num" w:pos="1487"/>
        </w:tabs>
        <w:ind w:left="1487" w:hanging="360"/>
      </w:pPr>
      <w:rPr>
        <w:rFonts w:ascii="OpenSymbol" w:hAnsi="OpenSymbol" w:cs="OpenSymbol"/>
      </w:rPr>
    </w:lvl>
    <w:lvl w:ilvl="3">
      <w:start w:val="1"/>
      <w:numFmt w:val="bullet"/>
      <w:lvlText w:val=""/>
      <w:lvlJc w:val="left"/>
      <w:pPr>
        <w:tabs>
          <w:tab w:val="num" w:pos="1847"/>
        </w:tabs>
        <w:ind w:left="1847" w:hanging="360"/>
      </w:pPr>
      <w:rPr>
        <w:rFonts w:ascii="Symbol" w:hAnsi="Symbol" w:cs="OpenSymbol"/>
        <w:sz w:val="28"/>
        <w:szCs w:val="28"/>
        <w:lang w:eastAsia="en-US"/>
      </w:rPr>
    </w:lvl>
    <w:lvl w:ilvl="4">
      <w:start w:val="1"/>
      <w:numFmt w:val="bullet"/>
      <w:lvlText w:val="◦"/>
      <w:lvlJc w:val="left"/>
      <w:pPr>
        <w:tabs>
          <w:tab w:val="num" w:pos="2207"/>
        </w:tabs>
        <w:ind w:left="2207" w:hanging="360"/>
      </w:pPr>
      <w:rPr>
        <w:rFonts w:ascii="OpenSymbol" w:hAnsi="OpenSymbol" w:cs="OpenSymbol"/>
      </w:rPr>
    </w:lvl>
    <w:lvl w:ilvl="5">
      <w:start w:val="1"/>
      <w:numFmt w:val="bullet"/>
      <w:lvlText w:val="▪"/>
      <w:lvlJc w:val="left"/>
      <w:pPr>
        <w:tabs>
          <w:tab w:val="num" w:pos="2567"/>
        </w:tabs>
        <w:ind w:left="2567" w:hanging="360"/>
      </w:pPr>
      <w:rPr>
        <w:rFonts w:ascii="OpenSymbol" w:hAnsi="OpenSymbol" w:cs="OpenSymbol"/>
      </w:rPr>
    </w:lvl>
    <w:lvl w:ilvl="6">
      <w:start w:val="1"/>
      <w:numFmt w:val="bullet"/>
      <w:lvlText w:val=""/>
      <w:lvlJc w:val="left"/>
      <w:pPr>
        <w:tabs>
          <w:tab w:val="num" w:pos="2927"/>
        </w:tabs>
        <w:ind w:left="2927" w:hanging="360"/>
      </w:pPr>
      <w:rPr>
        <w:rFonts w:ascii="Symbol" w:hAnsi="Symbol" w:cs="OpenSymbol"/>
        <w:sz w:val="28"/>
        <w:szCs w:val="28"/>
        <w:lang w:eastAsia="en-US"/>
      </w:rPr>
    </w:lvl>
    <w:lvl w:ilvl="7">
      <w:start w:val="1"/>
      <w:numFmt w:val="bullet"/>
      <w:lvlText w:val="◦"/>
      <w:lvlJc w:val="left"/>
      <w:pPr>
        <w:tabs>
          <w:tab w:val="num" w:pos="3287"/>
        </w:tabs>
        <w:ind w:left="3287" w:hanging="360"/>
      </w:pPr>
      <w:rPr>
        <w:rFonts w:ascii="OpenSymbol" w:hAnsi="OpenSymbol" w:cs="OpenSymbol"/>
      </w:rPr>
    </w:lvl>
    <w:lvl w:ilvl="8">
      <w:start w:val="1"/>
      <w:numFmt w:val="bullet"/>
      <w:lvlText w:val="▪"/>
      <w:lvlJc w:val="left"/>
      <w:pPr>
        <w:tabs>
          <w:tab w:val="num" w:pos="3647"/>
        </w:tabs>
        <w:ind w:left="3647" w:hanging="360"/>
      </w:pPr>
      <w:rPr>
        <w:rFonts w:ascii="OpenSymbol" w:hAnsi="OpenSymbol" w:cs="OpenSymbol"/>
      </w:rPr>
    </w:lvl>
  </w:abstractNum>
  <w:abstractNum w:abstractNumId="1" w15:restartNumberingAfterBreak="0">
    <w:nsid w:val="00000003"/>
    <w:multiLevelType w:val="multilevel"/>
    <w:tmpl w:val="00000003"/>
    <w:name w:val="WW8Num3"/>
    <w:lvl w:ilvl="0">
      <w:start w:val="1"/>
      <w:numFmt w:val="bullet"/>
      <w:lvlText w:val=""/>
      <w:lvlJc w:val="left"/>
      <w:pPr>
        <w:tabs>
          <w:tab w:val="num" w:pos="1080"/>
        </w:tabs>
        <w:ind w:left="1080" w:hanging="360"/>
      </w:pPr>
      <w:rPr>
        <w:rFonts w:ascii="Symbol" w:hAnsi="Symbol" w:cs="OpenSymbol"/>
        <w:sz w:val="28"/>
        <w:szCs w:val="28"/>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sz w:val="28"/>
        <w:szCs w:val="28"/>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sz w:val="28"/>
        <w:szCs w:val="28"/>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5"/>
    <w:multiLevelType w:val="multilevel"/>
    <w:tmpl w:val="00000005"/>
    <w:name w:val="WW8Num5"/>
    <w:lvl w:ilvl="0">
      <w:start w:val="1"/>
      <w:numFmt w:val="bullet"/>
      <w:lvlText w:val=""/>
      <w:lvlJc w:val="left"/>
      <w:pPr>
        <w:tabs>
          <w:tab w:val="num" w:pos="1591"/>
        </w:tabs>
        <w:ind w:left="1591" w:hanging="360"/>
      </w:pPr>
      <w:rPr>
        <w:rFonts w:ascii="Symbol" w:hAnsi="Symbol" w:cs="OpenSymbol"/>
      </w:rPr>
    </w:lvl>
    <w:lvl w:ilvl="1">
      <w:start w:val="1"/>
      <w:numFmt w:val="bullet"/>
      <w:lvlText w:val="◦"/>
      <w:lvlJc w:val="left"/>
      <w:pPr>
        <w:tabs>
          <w:tab w:val="num" w:pos="1951"/>
        </w:tabs>
        <w:ind w:left="1951" w:hanging="360"/>
      </w:pPr>
      <w:rPr>
        <w:rFonts w:ascii="OpenSymbol" w:hAnsi="OpenSymbol" w:cs="OpenSymbol"/>
      </w:rPr>
    </w:lvl>
    <w:lvl w:ilvl="2">
      <w:start w:val="1"/>
      <w:numFmt w:val="bullet"/>
      <w:lvlText w:val="▪"/>
      <w:lvlJc w:val="left"/>
      <w:pPr>
        <w:tabs>
          <w:tab w:val="num" w:pos="2311"/>
        </w:tabs>
        <w:ind w:left="2311" w:hanging="360"/>
      </w:pPr>
      <w:rPr>
        <w:rFonts w:ascii="OpenSymbol" w:hAnsi="OpenSymbol" w:cs="OpenSymbol"/>
      </w:rPr>
    </w:lvl>
    <w:lvl w:ilvl="3">
      <w:start w:val="1"/>
      <w:numFmt w:val="bullet"/>
      <w:lvlText w:val=""/>
      <w:lvlJc w:val="left"/>
      <w:pPr>
        <w:tabs>
          <w:tab w:val="num" w:pos="2671"/>
        </w:tabs>
        <w:ind w:left="2671" w:hanging="360"/>
      </w:pPr>
      <w:rPr>
        <w:rFonts w:ascii="Symbol" w:hAnsi="Symbol" w:cs="OpenSymbol"/>
      </w:rPr>
    </w:lvl>
    <w:lvl w:ilvl="4">
      <w:start w:val="1"/>
      <w:numFmt w:val="bullet"/>
      <w:lvlText w:val="◦"/>
      <w:lvlJc w:val="left"/>
      <w:pPr>
        <w:tabs>
          <w:tab w:val="num" w:pos="3031"/>
        </w:tabs>
        <w:ind w:left="3031" w:hanging="360"/>
      </w:pPr>
      <w:rPr>
        <w:rFonts w:ascii="OpenSymbol" w:hAnsi="OpenSymbol" w:cs="OpenSymbol"/>
      </w:rPr>
    </w:lvl>
    <w:lvl w:ilvl="5">
      <w:start w:val="1"/>
      <w:numFmt w:val="bullet"/>
      <w:lvlText w:val="▪"/>
      <w:lvlJc w:val="left"/>
      <w:pPr>
        <w:tabs>
          <w:tab w:val="num" w:pos="3391"/>
        </w:tabs>
        <w:ind w:left="3391" w:hanging="360"/>
      </w:pPr>
      <w:rPr>
        <w:rFonts w:ascii="OpenSymbol" w:hAnsi="OpenSymbol" w:cs="OpenSymbol"/>
      </w:rPr>
    </w:lvl>
    <w:lvl w:ilvl="6">
      <w:start w:val="1"/>
      <w:numFmt w:val="bullet"/>
      <w:lvlText w:val=""/>
      <w:lvlJc w:val="left"/>
      <w:pPr>
        <w:tabs>
          <w:tab w:val="num" w:pos="3751"/>
        </w:tabs>
        <w:ind w:left="3751" w:hanging="360"/>
      </w:pPr>
      <w:rPr>
        <w:rFonts w:ascii="Symbol" w:hAnsi="Symbol" w:cs="OpenSymbol"/>
      </w:rPr>
    </w:lvl>
    <w:lvl w:ilvl="7">
      <w:start w:val="1"/>
      <w:numFmt w:val="bullet"/>
      <w:lvlText w:val="◦"/>
      <w:lvlJc w:val="left"/>
      <w:pPr>
        <w:tabs>
          <w:tab w:val="num" w:pos="4111"/>
        </w:tabs>
        <w:ind w:left="4111" w:hanging="360"/>
      </w:pPr>
      <w:rPr>
        <w:rFonts w:ascii="OpenSymbol" w:hAnsi="OpenSymbol" w:cs="OpenSymbol"/>
      </w:rPr>
    </w:lvl>
    <w:lvl w:ilvl="8">
      <w:start w:val="1"/>
      <w:numFmt w:val="bullet"/>
      <w:lvlText w:val="▪"/>
      <w:lvlJc w:val="left"/>
      <w:pPr>
        <w:tabs>
          <w:tab w:val="num" w:pos="4471"/>
        </w:tabs>
        <w:ind w:left="4471" w:hanging="360"/>
      </w:pPr>
      <w:rPr>
        <w:rFonts w:ascii="OpenSymbol" w:hAnsi="OpenSymbol" w:cs="OpenSymbol"/>
      </w:rPr>
    </w:lvl>
  </w:abstractNum>
  <w:abstractNum w:abstractNumId="4" w15:restartNumberingAfterBreak="0">
    <w:nsid w:val="18E6756A"/>
    <w:multiLevelType w:val="multilevel"/>
    <w:tmpl w:val="BA9EE568"/>
    <w:lvl w:ilvl="0">
      <w:start w:val="1"/>
      <w:numFmt w:val="decimal"/>
      <w:lvlText w:val="%1."/>
      <w:lvlJc w:val="left"/>
      <w:pPr>
        <w:tabs>
          <w:tab w:val="num" w:pos="720"/>
        </w:tabs>
        <w:ind w:left="720" w:hanging="360"/>
      </w:pPr>
      <w:rPr>
        <w:rFonts w:ascii="Times New Roman" w:hAnsi="Times New Roman" w:cs="Times New Roman" w:hint="default"/>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5DA44FE"/>
    <w:multiLevelType w:val="multilevel"/>
    <w:tmpl w:val="ED464EC4"/>
    <w:lvl w:ilvl="0">
      <w:start w:val="2"/>
      <w:numFmt w:val="decimal"/>
      <w:lvlText w:val="%1."/>
      <w:lvlJc w:val="left"/>
      <w:pPr>
        <w:tabs>
          <w:tab w:val="num" w:pos="720"/>
        </w:tabs>
        <w:ind w:left="720" w:hanging="360"/>
      </w:pPr>
      <w:rPr>
        <w:rFonts w:ascii="Times New Roman" w:hAnsi="Times New Roman" w:cs="Times New Roman" w:hint="default"/>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6655ADD"/>
    <w:multiLevelType w:val="hybridMultilevel"/>
    <w:tmpl w:val="349256BC"/>
    <w:lvl w:ilvl="0" w:tplc="DFEAB56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49CF3C20"/>
    <w:multiLevelType w:val="hybridMultilevel"/>
    <w:tmpl w:val="A816DB40"/>
    <w:lvl w:ilvl="0" w:tplc="DFEAB560">
      <w:start w:val="1"/>
      <w:numFmt w:val="bullet"/>
      <w:lvlText w:val=""/>
      <w:lvlJc w:val="left"/>
      <w:pPr>
        <w:ind w:left="1510" w:hanging="360"/>
      </w:pPr>
      <w:rPr>
        <w:rFonts w:ascii="Symbol" w:hAnsi="Symbol" w:hint="default"/>
      </w:rPr>
    </w:lvl>
    <w:lvl w:ilvl="1" w:tplc="04190003" w:tentative="1">
      <w:start w:val="1"/>
      <w:numFmt w:val="bullet"/>
      <w:lvlText w:val="o"/>
      <w:lvlJc w:val="left"/>
      <w:pPr>
        <w:ind w:left="2230" w:hanging="360"/>
      </w:pPr>
      <w:rPr>
        <w:rFonts w:ascii="Courier New" w:hAnsi="Courier New" w:cs="Courier New" w:hint="default"/>
      </w:rPr>
    </w:lvl>
    <w:lvl w:ilvl="2" w:tplc="04190005" w:tentative="1">
      <w:start w:val="1"/>
      <w:numFmt w:val="bullet"/>
      <w:lvlText w:val=""/>
      <w:lvlJc w:val="left"/>
      <w:pPr>
        <w:ind w:left="2950" w:hanging="360"/>
      </w:pPr>
      <w:rPr>
        <w:rFonts w:ascii="Wingdings" w:hAnsi="Wingdings" w:hint="default"/>
      </w:rPr>
    </w:lvl>
    <w:lvl w:ilvl="3" w:tplc="04190001" w:tentative="1">
      <w:start w:val="1"/>
      <w:numFmt w:val="bullet"/>
      <w:lvlText w:val=""/>
      <w:lvlJc w:val="left"/>
      <w:pPr>
        <w:ind w:left="3670" w:hanging="360"/>
      </w:pPr>
      <w:rPr>
        <w:rFonts w:ascii="Symbol" w:hAnsi="Symbol" w:hint="default"/>
      </w:rPr>
    </w:lvl>
    <w:lvl w:ilvl="4" w:tplc="04190003" w:tentative="1">
      <w:start w:val="1"/>
      <w:numFmt w:val="bullet"/>
      <w:lvlText w:val="o"/>
      <w:lvlJc w:val="left"/>
      <w:pPr>
        <w:ind w:left="4390" w:hanging="360"/>
      </w:pPr>
      <w:rPr>
        <w:rFonts w:ascii="Courier New" w:hAnsi="Courier New" w:cs="Courier New" w:hint="default"/>
      </w:rPr>
    </w:lvl>
    <w:lvl w:ilvl="5" w:tplc="04190005" w:tentative="1">
      <w:start w:val="1"/>
      <w:numFmt w:val="bullet"/>
      <w:lvlText w:val=""/>
      <w:lvlJc w:val="left"/>
      <w:pPr>
        <w:ind w:left="5110" w:hanging="360"/>
      </w:pPr>
      <w:rPr>
        <w:rFonts w:ascii="Wingdings" w:hAnsi="Wingdings" w:hint="default"/>
      </w:rPr>
    </w:lvl>
    <w:lvl w:ilvl="6" w:tplc="04190001" w:tentative="1">
      <w:start w:val="1"/>
      <w:numFmt w:val="bullet"/>
      <w:lvlText w:val=""/>
      <w:lvlJc w:val="left"/>
      <w:pPr>
        <w:ind w:left="5830" w:hanging="360"/>
      </w:pPr>
      <w:rPr>
        <w:rFonts w:ascii="Symbol" w:hAnsi="Symbol" w:hint="default"/>
      </w:rPr>
    </w:lvl>
    <w:lvl w:ilvl="7" w:tplc="04190003" w:tentative="1">
      <w:start w:val="1"/>
      <w:numFmt w:val="bullet"/>
      <w:lvlText w:val="o"/>
      <w:lvlJc w:val="left"/>
      <w:pPr>
        <w:ind w:left="6550" w:hanging="360"/>
      </w:pPr>
      <w:rPr>
        <w:rFonts w:ascii="Courier New" w:hAnsi="Courier New" w:cs="Courier New" w:hint="default"/>
      </w:rPr>
    </w:lvl>
    <w:lvl w:ilvl="8" w:tplc="04190005" w:tentative="1">
      <w:start w:val="1"/>
      <w:numFmt w:val="bullet"/>
      <w:lvlText w:val=""/>
      <w:lvlJc w:val="left"/>
      <w:pPr>
        <w:ind w:left="7270" w:hanging="360"/>
      </w:pPr>
      <w:rPr>
        <w:rFonts w:ascii="Wingdings" w:hAnsi="Wingdings" w:hint="default"/>
      </w:rPr>
    </w:lvl>
  </w:abstractNum>
  <w:num w:numId="1">
    <w:abstractNumId w:val="4"/>
  </w:num>
  <w:num w:numId="2">
    <w:abstractNumId w:val="5"/>
  </w:num>
  <w:num w:numId="3">
    <w:abstractNumId w:val="6"/>
  </w:num>
  <w:num w:numId="4">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72D"/>
    <w:rsid w:val="00025E35"/>
    <w:rsid w:val="00073A5D"/>
    <w:rsid w:val="00081DEC"/>
    <w:rsid w:val="000B2196"/>
    <w:rsid w:val="001354B8"/>
    <w:rsid w:val="001A325B"/>
    <w:rsid w:val="00243E56"/>
    <w:rsid w:val="00270F5B"/>
    <w:rsid w:val="0028272D"/>
    <w:rsid w:val="0028403B"/>
    <w:rsid w:val="00286391"/>
    <w:rsid w:val="002D4085"/>
    <w:rsid w:val="003B113A"/>
    <w:rsid w:val="003B4116"/>
    <w:rsid w:val="003E273C"/>
    <w:rsid w:val="00453793"/>
    <w:rsid w:val="0048002A"/>
    <w:rsid w:val="00482BFA"/>
    <w:rsid w:val="005168F6"/>
    <w:rsid w:val="00554763"/>
    <w:rsid w:val="005831D6"/>
    <w:rsid w:val="00597BAE"/>
    <w:rsid w:val="005A53E6"/>
    <w:rsid w:val="00671341"/>
    <w:rsid w:val="0067492C"/>
    <w:rsid w:val="00690ED9"/>
    <w:rsid w:val="006C1629"/>
    <w:rsid w:val="006F4B07"/>
    <w:rsid w:val="00700AB7"/>
    <w:rsid w:val="00764AAD"/>
    <w:rsid w:val="0079147F"/>
    <w:rsid w:val="007A40AB"/>
    <w:rsid w:val="007A670D"/>
    <w:rsid w:val="007C2AFB"/>
    <w:rsid w:val="007E033C"/>
    <w:rsid w:val="007F7D7E"/>
    <w:rsid w:val="008214A7"/>
    <w:rsid w:val="00902404"/>
    <w:rsid w:val="00925933"/>
    <w:rsid w:val="00932C3F"/>
    <w:rsid w:val="009919DD"/>
    <w:rsid w:val="00A022A7"/>
    <w:rsid w:val="00A2721D"/>
    <w:rsid w:val="00A6769B"/>
    <w:rsid w:val="00AD53A4"/>
    <w:rsid w:val="00AF2A07"/>
    <w:rsid w:val="00B05A96"/>
    <w:rsid w:val="00B54319"/>
    <w:rsid w:val="00BC184F"/>
    <w:rsid w:val="00C860CE"/>
    <w:rsid w:val="00CE6811"/>
    <w:rsid w:val="00D428F3"/>
    <w:rsid w:val="00D44EF7"/>
    <w:rsid w:val="00D94EE9"/>
    <w:rsid w:val="00E139B1"/>
    <w:rsid w:val="00E77347"/>
    <w:rsid w:val="00E85BD3"/>
    <w:rsid w:val="00EB28D2"/>
    <w:rsid w:val="00EF6A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2A137"/>
  <w15:docId w15:val="{647F7365-3EE4-473D-A348-CF1E16239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272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1"/>
    <w:qFormat/>
    <w:rsid w:val="0045379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55476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уровня Знак"/>
    <w:basedOn w:val="a0"/>
    <w:link w:val="12"/>
    <w:locked/>
    <w:rsid w:val="00554763"/>
    <w:rPr>
      <w:rFonts w:asciiTheme="majorHAnsi" w:eastAsiaTheme="majorEastAsia" w:hAnsiTheme="majorHAnsi" w:cstheme="majorBidi"/>
      <w:b/>
      <w:bCs/>
      <w:color w:val="4F81BD" w:themeColor="accent1"/>
      <w:sz w:val="26"/>
      <w:szCs w:val="26"/>
      <w:lang w:eastAsia="ru-RU"/>
    </w:rPr>
  </w:style>
  <w:style w:type="paragraph" w:customStyle="1" w:styleId="12">
    <w:name w:val="заголовок 1 уровня"/>
    <w:basedOn w:val="2"/>
    <w:link w:val="11"/>
    <w:qFormat/>
    <w:rsid w:val="00554763"/>
    <w:pPr>
      <w:jc w:val="center"/>
    </w:pPr>
  </w:style>
  <w:style w:type="character" w:customStyle="1" w:styleId="20">
    <w:name w:val="Заголовок 2 Знак"/>
    <w:basedOn w:val="a0"/>
    <w:link w:val="2"/>
    <w:uiPriority w:val="9"/>
    <w:semiHidden/>
    <w:rsid w:val="00554763"/>
    <w:rPr>
      <w:rFonts w:asciiTheme="majorHAnsi" w:eastAsiaTheme="majorEastAsia" w:hAnsiTheme="majorHAnsi" w:cstheme="majorBidi"/>
      <w:b/>
      <w:bCs/>
      <w:color w:val="4F81BD" w:themeColor="accent1"/>
      <w:sz w:val="26"/>
      <w:szCs w:val="26"/>
      <w:lang w:eastAsia="ru-RU"/>
    </w:rPr>
  </w:style>
  <w:style w:type="paragraph" w:styleId="a3">
    <w:name w:val="header"/>
    <w:basedOn w:val="a"/>
    <w:link w:val="a4"/>
    <w:uiPriority w:val="99"/>
    <w:unhideWhenUsed/>
    <w:rsid w:val="00554763"/>
    <w:pPr>
      <w:tabs>
        <w:tab w:val="center" w:pos="4677"/>
        <w:tab w:val="right" w:pos="9355"/>
      </w:tabs>
    </w:pPr>
  </w:style>
  <w:style w:type="character" w:customStyle="1" w:styleId="a4">
    <w:name w:val="Верхний колонтитул Знак"/>
    <w:basedOn w:val="a0"/>
    <w:link w:val="a3"/>
    <w:uiPriority w:val="99"/>
    <w:rsid w:val="00554763"/>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554763"/>
    <w:pPr>
      <w:tabs>
        <w:tab w:val="center" w:pos="4677"/>
        <w:tab w:val="right" w:pos="9355"/>
      </w:tabs>
    </w:pPr>
  </w:style>
  <w:style w:type="character" w:customStyle="1" w:styleId="a6">
    <w:name w:val="Нижний колонтитул Знак"/>
    <w:basedOn w:val="a0"/>
    <w:link w:val="a5"/>
    <w:uiPriority w:val="99"/>
    <w:rsid w:val="00554763"/>
    <w:rPr>
      <w:rFonts w:ascii="Times New Roman" w:eastAsia="Times New Roman" w:hAnsi="Times New Roman" w:cs="Times New Roman"/>
      <w:sz w:val="24"/>
      <w:szCs w:val="24"/>
      <w:lang w:eastAsia="ru-RU"/>
    </w:rPr>
  </w:style>
  <w:style w:type="paragraph" w:customStyle="1" w:styleId="c10">
    <w:name w:val="c10"/>
    <w:basedOn w:val="a"/>
    <w:rsid w:val="0079147F"/>
    <w:pPr>
      <w:spacing w:before="100" w:beforeAutospacing="1" w:after="100" w:afterAutospacing="1"/>
    </w:pPr>
  </w:style>
  <w:style w:type="character" w:customStyle="1" w:styleId="c27">
    <w:name w:val="c27"/>
    <w:basedOn w:val="a0"/>
    <w:rsid w:val="0079147F"/>
  </w:style>
  <w:style w:type="paragraph" w:customStyle="1" w:styleId="c19">
    <w:name w:val="c19"/>
    <w:basedOn w:val="a"/>
    <w:rsid w:val="0079147F"/>
    <w:pPr>
      <w:spacing w:before="100" w:beforeAutospacing="1" w:after="100" w:afterAutospacing="1"/>
    </w:pPr>
  </w:style>
  <w:style w:type="character" w:customStyle="1" w:styleId="c0">
    <w:name w:val="c0"/>
    <w:basedOn w:val="a0"/>
    <w:rsid w:val="0079147F"/>
  </w:style>
  <w:style w:type="character" w:customStyle="1" w:styleId="c4">
    <w:name w:val="c4"/>
    <w:basedOn w:val="a0"/>
    <w:rsid w:val="0079147F"/>
  </w:style>
  <w:style w:type="paragraph" w:customStyle="1" w:styleId="c32">
    <w:name w:val="c32"/>
    <w:basedOn w:val="a"/>
    <w:rsid w:val="0079147F"/>
    <w:pPr>
      <w:spacing w:before="100" w:beforeAutospacing="1" w:after="100" w:afterAutospacing="1"/>
    </w:pPr>
  </w:style>
  <w:style w:type="character" w:customStyle="1" w:styleId="c47">
    <w:name w:val="c47"/>
    <w:basedOn w:val="a0"/>
    <w:rsid w:val="0079147F"/>
  </w:style>
  <w:style w:type="character" w:customStyle="1" w:styleId="c18">
    <w:name w:val="c18"/>
    <w:basedOn w:val="a0"/>
    <w:rsid w:val="0079147F"/>
  </w:style>
  <w:style w:type="paragraph" w:customStyle="1" w:styleId="c29">
    <w:name w:val="c29"/>
    <w:basedOn w:val="a"/>
    <w:rsid w:val="0079147F"/>
    <w:pPr>
      <w:spacing w:before="100" w:beforeAutospacing="1" w:after="100" w:afterAutospacing="1"/>
    </w:pPr>
  </w:style>
  <w:style w:type="paragraph" w:customStyle="1" w:styleId="c5">
    <w:name w:val="c5"/>
    <w:basedOn w:val="a"/>
    <w:rsid w:val="0079147F"/>
    <w:pPr>
      <w:spacing w:before="100" w:beforeAutospacing="1" w:after="100" w:afterAutospacing="1"/>
    </w:pPr>
  </w:style>
  <w:style w:type="paragraph" w:customStyle="1" w:styleId="c1">
    <w:name w:val="c1"/>
    <w:basedOn w:val="a"/>
    <w:rsid w:val="0079147F"/>
    <w:pPr>
      <w:spacing w:before="100" w:beforeAutospacing="1" w:after="100" w:afterAutospacing="1"/>
    </w:pPr>
  </w:style>
  <w:style w:type="paragraph" w:customStyle="1" w:styleId="c8">
    <w:name w:val="c8"/>
    <w:basedOn w:val="a"/>
    <w:rsid w:val="0079147F"/>
    <w:pPr>
      <w:spacing w:before="100" w:beforeAutospacing="1" w:after="100" w:afterAutospacing="1"/>
    </w:pPr>
  </w:style>
  <w:style w:type="character" w:customStyle="1" w:styleId="c50">
    <w:name w:val="c50"/>
    <w:basedOn w:val="a0"/>
    <w:rsid w:val="0079147F"/>
  </w:style>
  <w:style w:type="character" w:customStyle="1" w:styleId="c17">
    <w:name w:val="c17"/>
    <w:basedOn w:val="a0"/>
    <w:rsid w:val="0079147F"/>
  </w:style>
  <w:style w:type="paragraph" w:customStyle="1" w:styleId="c28">
    <w:name w:val="c28"/>
    <w:basedOn w:val="a"/>
    <w:rsid w:val="0079147F"/>
    <w:pPr>
      <w:spacing w:before="100" w:beforeAutospacing="1" w:after="100" w:afterAutospacing="1"/>
    </w:pPr>
  </w:style>
  <w:style w:type="paragraph" w:customStyle="1" w:styleId="c13">
    <w:name w:val="c13"/>
    <w:basedOn w:val="a"/>
    <w:rsid w:val="0079147F"/>
    <w:pPr>
      <w:spacing w:before="100" w:beforeAutospacing="1" w:after="100" w:afterAutospacing="1"/>
    </w:pPr>
  </w:style>
  <w:style w:type="paragraph" w:customStyle="1" w:styleId="c14">
    <w:name w:val="c14"/>
    <w:basedOn w:val="a"/>
    <w:rsid w:val="0079147F"/>
    <w:pPr>
      <w:spacing w:before="100" w:beforeAutospacing="1" w:after="100" w:afterAutospacing="1"/>
    </w:pPr>
  </w:style>
  <w:style w:type="paragraph" w:customStyle="1" w:styleId="c36">
    <w:name w:val="c36"/>
    <w:basedOn w:val="a"/>
    <w:rsid w:val="0079147F"/>
    <w:pPr>
      <w:spacing w:before="100" w:beforeAutospacing="1" w:after="100" w:afterAutospacing="1"/>
    </w:pPr>
  </w:style>
  <w:style w:type="paragraph" w:styleId="a7">
    <w:name w:val="Balloon Text"/>
    <w:basedOn w:val="a"/>
    <w:link w:val="a8"/>
    <w:uiPriority w:val="99"/>
    <w:semiHidden/>
    <w:unhideWhenUsed/>
    <w:rsid w:val="0079147F"/>
    <w:rPr>
      <w:rFonts w:ascii="Tahoma" w:hAnsi="Tahoma" w:cs="Tahoma"/>
      <w:sz w:val="16"/>
      <w:szCs w:val="16"/>
    </w:rPr>
  </w:style>
  <w:style w:type="character" w:customStyle="1" w:styleId="a8">
    <w:name w:val="Текст выноски Знак"/>
    <w:basedOn w:val="a0"/>
    <w:link w:val="a7"/>
    <w:uiPriority w:val="99"/>
    <w:semiHidden/>
    <w:rsid w:val="0079147F"/>
    <w:rPr>
      <w:rFonts w:ascii="Tahoma" w:eastAsia="Times New Roman" w:hAnsi="Tahoma" w:cs="Tahoma"/>
      <w:sz w:val="16"/>
      <w:szCs w:val="16"/>
      <w:lang w:eastAsia="ru-RU"/>
    </w:rPr>
  </w:style>
  <w:style w:type="table" w:styleId="a9">
    <w:name w:val="Table Grid"/>
    <w:basedOn w:val="a1"/>
    <w:uiPriority w:val="39"/>
    <w:rsid w:val="00A022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qFormat/>
    <w:rsid w:val="001A325B"/>
    <w:pPr>
      <w:spacing w:after="160" w:line="259" w:lineRule="auto"/>
      <w:ind w:left="720"/>
      <w:contextualSpacing/>
    </w:pPr>
    <w:rPr>
      <w:rFonts w:asciiTheme="minorHAnsi" w:eastAsiaTheme="minorHAnsi" w:hAnsiTheme="minorHAnsi" w:cstheme="minorBidi"/>
      <w:sz w:val="22"/>
      <w:szCs w:val="22"/>
      <w:lang w:eastAsia="en-US"/>
    </w:rPr>
  </w:style>
  <w:style w:type="paragraph" w:styleId="ab">
    <w:name w:val="footnote text"/>
    <w:basedOn w:val="a"/>
    <w:link w:val="ac"/>
    <w:uiPriority w:val="99"/>
    <w:semiHidden/>
    <w:unhideWhenUsed/>
    <w:rsid w:val="001A325B"/>
    <w:rPr>
      <w:rFonts w:asciiTheme="minorHAnsi" w:eastAsiaTheme="minorHAnsi" w:hAnsiTheme="minorHAnsi" w:cstheme="minorBidi"/>
      <w:sz w:val="20"/>
      <w:szCs w:val="20"/>
      <w:lang w:eastAsia="en-US"/>
    </w:rPr>
  </w:style>
  <w:style w:type="character" w:customStyle="1" w:styleId="ac">
    <w:name w:val="Текст сноски Знак"/>
    <w:basedOn w:val="a0"/>
    <w:link w:val="ab"/>
    <w:uiPriority w:val="99"/>
    <w:semiHidden/>
    <w:rsid w:val="001A325B"/>
    <w:rPr>
      <w:sz w:val="20"/>
      <w:szCs w:val="20"/>
    </w:rPr>
  </w:style>
  <w:style w:type="character" w:styleId="ad">
    <w:name w:val="footnote reference"/>
    <w:basedOn w:val="a0"/>
    <w:uiPriority w:val="99"/>
    <w:semiHidden/>
    <w:unhideWhenUsed/>
    <w:rsid w:val="001A325B"/>
    <w:rPr>
      <w:vertAlign w:val="superscript"/>
    </w:rPr>
  </w:style>
  <w:style w:type="table" w:customStyle="1" w:styleId="13">
    <w:name w:val="Сетка таблицы1"/>
    <w:basedOn w:val="a1"/>
    <w:next w:val="a9"/>
    <w:rsid w:val="00764AA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7">
    <w:name w:val="WW8Num1z7"/>
    <w:rsid w:val="00286391"/>
  </w:style>
  <w:style w:type="paragraph" w:styleId="ae">
    <w:name w:val="No Spacing"/>
    <w:qFormat/>
    <w:rsid w:val="00286391"/>
    <w:pPr>
      <w:suppressAutoHyphens/>
      <w:spacing w:after="0" w:line="240" w:lineRule="auto"/>
    </w:pPr>
    <w:rPr>
      <w:rFonts w:ascii="Times New Roman" w:eastAsia="Times New Roman" w:hAnsi="Times New Roman" w:cs="Times New Roman"/>
      <w:sz w:val="24"/>
      <w:szCs w:val="24"/>
      <w:lang w:eastAsia="zh-CN"/>
    </w:rPr>
  </w:style>
  <w:style w:type="paragraph" w:customStyle="1" w:styleId="msonospacing0">
    <w:name w:val="msonospacing"/>
    <w:basedOn w:val="a"/>
    <w:rsid w:val="00286391"/>
    <w:pPr>
      <w:suppressAutoHyphens/>
      <w:spacing w:before="280" w:after="280"/>
    </w:pPr>
    <w:rPr>
      <w:lang w:eastAsia="zh-CN"/>
    </w:rPr>
  </w:style>
  <w:style w:type="character" w:customStyle="1" w:styleId="docsearchterm">
    <w:name w:val="docsearchterm"/>
    <w:uiPriority w:val="99"/>
    <w:rsid w:val="00671341"/>
  </w:style>
  <w:style w:type="character" w:customStyle="1" w:styleId="10">
    <w:name w:val="Заголовок 1 Знак"/>
    <w:basedOn w:val="a0"/>
    <w:link w:val="1"/>
    <w:uiPriority w:val="1"/>
    <w:rsid w:val="00453793"/>
    <w:rPr>
      <w:rFonts w:asciiTheme="majorHAnsi" w:eastAsiaTheme="majorEastAsia" w:hAnsiTheme="majorHAnsi" w:cstheme="majorBidi"/>
      <w:b/>
      <w:bCs/>
      <w:color w:val="365F91" w:themeColor="accent1" w:themeShade="BF"/>
      <w:sz w:val="28"/>
      <w:szCs w:val="28"/>
      <w:lang w:eastAsia="ru-RU"/>
    </w:rPr>
  </w:style>
  <w:style w:type="paragraph" w:styleId="af">
    <w:name w:val="Body Text"/>
    <w:basedOn w:val="a"/>
    <w:link w:val="af0"/>
    <w:uiPriority w:val="1"/>
    <w:qFormat/>
    <w:rsid w:val="00453793"/>
    <w:pPr>
      <w:widowControl w:val="0"/>
      <w:autoSpaceDE w:val="0"/>
      <w:autoSpaceDN w:val="0"/>
      <w:ind w:left="109" w:firstLine="425"/>
      <w:jc w:val="both"/>
    </w:pPr>
    <w:rPr>
      <w:sz w:val="28"/>
      <w:szCs w:val="28"/>
      <w:lang w:eastAsia="en-US"/>
    </w:rPr>
  </w:style>
  <w:style w:type="character" w:customStyle="1" w:styleId="af0">
    <w:name w:val="Основной текст Знак"/>
    <w:basedOn w:val="a0"/>
    <w:link w:val="af"/>
    <w:uiPriority w:val="1"/>
    <w:rsid w:val="00453793"/>
    <w:rPr>
      <w:rFonts w:ascii="Times New Roman" w:eastAsia="Times New Roman" w:hAnsi="Times New Roman" w:cs="Times New Roman"/>
      <w:sz w:val="28"/>
      <w:szCs w:val="28"/>
    </w:rPr>
  </w:style>
  <w:style w:type="paragraph" w:styleId="af1">
    <w:name w:val="Normal (Web)"/>
    <w:basedOn w:val="a"/>
    <w:unhideWhenUsed/>
    <w:rsid w:val="00453793"/>
    <w:pPr>
      <w:spacing w:before="100" w:beforeAutospacing="1" w:after="100" w:afterAutospacing="1"/>
    </w:pPr>
  </w:style>
  <w:style w:type="character" w:styleId="af2">
    <w:name w:val="Hyperlink"/>
    <w:basedOn w:val="a0"/>
    <w:uiPriority w:val="99"/>
    <w:semiHidden/>
    <w:unhideWhenUsed/>
    <w:rsid w:val="00453793"/>
    <w:rPr>
      <w:color w:val="0000FF"/>
      <w:u w:val="single"/>
    </w:rPr>
  </w:style>
  <w:style w:type="paragraph" w:customStyle="1" w:styleId="BodyTextIndent1">
    <w:name w:val="Body Text Indent Знак Знак1"/>
    <w:aliases w:val="текст Знак Знак,Body Text Indent Знак Знак Знак"/>
    <w:basedOn w:val="a"/>
    <w:link w:val="BodyTextIndent10"/>
    <w:rsid w:val="006C1629"/>
    <w:pPr>
      <w:ind w:firstLine="567"/>
      <w:jc w:val="both"/>
    </w:pPr>
    <w:rPr>
      <w:spacing w:val="-4"/>
    </w:rPr>
  </w:style>
  <w:style w:type="character" w:customStyle="1" w:styleId="BodyTextIndent10">
    <w:name w:val="Body Text Indent Знак Знак1 Знак"/>
    <w:aliases w:val="текст Знак Знак Знак,Body Text Indent Знак Знак Знак Знак"/>
    <w:link w:val="BodyTextIndent1"/>
    <w:rsid w:val="006C1629"/>
    <w:rPr>
      <w:rFonts w:ascii="Times New Roman" w:eastAsia="Times New Roman" w:hAnsi="Times New Roman" w:cs="Times New Roman"/>
      <w:spacing w:val="-4"/>
      <w:sz w:val="24"/>
      <w:szCs w:val="24"/>
      <w:lang w:eastAsia="ru-RU"/>
    </w:rPr>
  </w:style>
  <w:style w:type="paragraph" w:customStyle="1" w:styleId="af3">
    <w:name w:val="МОН основной"/>
    <w:basedOn w:val="a"/>
    <w:rsid w:val="006C1629"/>
    <w:pPr>
      <w:widowControl w:val="0"/>
      <w:autoSpaceDE w:val="0"/>
      <w:autoSpaceDN w:val="0"/>
      <w:adjustRightInd w:val="0"/>
      <w:spacing w:line="360" w:lineRule="auto"/>
      <w:ind w:firstLine="709"/>
      <w:jc w:val="both"/>
    </w:pPr>
    <w:rPr>
      <w:rFonts w:ascii="Arial" w:hAnsi="Arial" w:cs="Arial"/>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7372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hkolakoroda@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3293A-9697-4301-9ED9-BF417565F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1746</Words>
  <Characters>9956</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Мух1аммад</cp:lastModifiedBy>
  <cp:revision>4</cp:revision>
  <dcterms:created xsi:type="dcterms:W3CDTF">2024-09-26T10:39:00Z</dcterms:created>
  <dcterms:modified xsi:type="dcterms:W3CDTF">2024-10-06T18:07:00Z</dcterms:modified>
</cp:coreProperties>
</file>